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70" w:rsidRDefault="00505770" w:rsidP="00505770">
      <w:pPr>
        <w:pStyle w:val="Naslov2"/>
        <w:numPr>
          <w:ilvl w:val="0"/>
          <w:numId w:val="0"/>
        </w:numPr>
        <w:ind w:left="567" w:hanging="567"/>
      </w:pPr>
      <w:bookmarkStart w:id="0" w:name="_Toc463773296"/>
      <w:r>
        <w:t>Tekoči trak za kosovni tovor</w:t>
      </w:r>
      <w:bookmarkEnd w:id="0"/>
    </w:p>
    <w:p w:rsidR="00505770" w:rsidRPr="00A37B31" w:rsidRDefault="00505770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>Koliko ton tovora pretovori tekoči trak v 3 urah, če pretovarja cement v vrečah po 36 kg? Hitrost traku je 4,5 km/h, razdalja med vrečami na traku je pa 180 cm.</w:t>
      </w: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6E1A56" w:rsidRPr="00A37B31" w:rsidRDefault="006E1A56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 xml:space="preserve">Kolikšna je hitrost traku, če transporter v 150 minutah pretovori 9050 kosov tovora, razdalja med njimi je pa 14 </w:t>
      </w:r>
      <w:proofErr w:type="spellStart"/>
      <w:r w:rsidRPr="00A37B31">
        <w:rPr>
          <w:szCs w:val="24"/>
        </w:rPr>
        <w:t>dm</w:t>
      </w:r>
      <w:proofErr w:type="spellEnd"/>
      <w:r w:rsidRPr="00A37B31">
        <w:rPr>
          <w:szCs w:val="24"/>
        </w:rPr>
        <w:t>?</w:t>
      </w:r>
    </w:p>
    <w:p w:rsidR="006E1A56" w:rsidRDefault="006E1A56" w:rsidP="006E1A56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6E1A56">
      <w:pPr>
        <w:rPr>
          <w:szCs w:val="24"/>
        </w:rPr>
      </w:pPr>
    </w:p>
    <w:p w:rsidR="006E1A56" w:rsidRPr="00A37B31" w:rsidRDefault="006E1A56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>V nekem skladišču se nalagajo tovornjaki s pomočjo tekočega traku. Nakladajo se paketi mase 12 kg. Povprečna nosilnost tovornjaka je 11 ton. Hitrost transporterja je 5,3 km/h, razdalja med paketi je 85 cm. Čas za postavitev tovornjaka za nakladanje je 4 minute. Prvi tovornjak se nakladati ob 9.00. Kdaj se bo končalo nakladanje 24-tega tovornjaka?</w:t>
      </w: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505770" w:rsidRDefault="00505770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6E1A56" w:rsidRDefault="006E1A56" w:rsidP="00505770">
      <w:pPr>
        <w:rPr>
          <w:szCs w:val="24"/>
        </w:rPr>
      </w:pPr>
    </w:p>
    <w:p w:rsidR="00A37B31" w:rsidRDefault="00A37B31" w:rsidP="00505770">
      <w:pPr>
        <w:rPr>
          <w:szCs w:val="24"/>
        </w:rPr>
      </w:pPr>
      <w:bookmarkStart w:id="1" w:name="_Toc463773297"/>
      <w:r>
        <w:rPr>
          <w:szCs w:val="24"/>
        </w:rPr>
        <w:t xml:space="preserve"> </w:t>
      </w:r>
    </w:p>
    <w:p w:rsidR="008D2D21" w:rsidRPr="00A37B31" w:rsidRDefault="008D2D21" w:rsidP="00505770">
      <w:pPr>
        <w:rPr>
          <w:szCs w:val="24"/>
        </w:rPr>
      </w:pPr>
      <w:r w:rsidRPr="008D2D21">
        <w:rPr>
          <w:b/>
          <w:sz w:val="28"/>
          <w:szCs w:val="28"/>
        </w:rPr>
        <w:lastRenderedPageBreak/>
        <w:t>Tekoči trak za razsuti tovor</w:t>
      </w:r>
      <w:bookmarkEnd w:id="1"/>
    </w:p>
    <w:p w:rsidR="00262318" w:rsidRPr="00A37B31" w:rsidRDefault="00262318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>Tekoči trak v 4 urah pretovori 20400 ton tovora v razsutem stanju s specifično maso 1200 kg/m</w:t>
      </w:r>
      <w:r w:rsidRPr="00A37B31">
        <w:rPr>
          <w:szCs w:val="24"/>
          <w:vertAlign w:val="superscript"/>
        </w:rPr>
        <w:t>3</w:t>
      </w:r>
      <w:r w:rsidRPr="00A37B31">
        <w:rPr>
          <w:szCs w:val="24"/>
        </w:rPr>
        <w:t>. Hitrost traku je 7,2 km/h. Kolikšen je prečni presek tovora na traku?</w:t>
      </w: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262318" w:rsidRPr="00262318" w:rsidRDefault="00262318" w:rsidP="00262318">
      <w:pPr>
        <w:rPr>
          <w:szCs w:val="24"/>
        </w:rPr>
      </w:pPr>
    </w:p>
    <w:p w:rsidR="00543D43" w:rsidRPr="00A37B31" w:rsidRDefault="00262318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>S kolikšno hitrostjo se giblje tekoči trak, da v 60 minutah pretovori 300 ton razsutega tovora s specifično maso 1,9 t/m</w:t>
      </w:r>
      <w:r w:rsidRPr="00A37B31">
        <w:rPr>
          <w:szCs w:val="24"/>
          <w:vertAlign w:val="superscript"/>
        </w:rPr>
        <w:t>3</w:t>
      </w:r>
      <w:r w:rsidRPr="00A37B31">
        <w:rPr>
          <w:szCs w:val="24"/>
        </w:rPr>
        <w:t>, če je površina prečnega preseka tovora 6 dm</w:t>
      </w:r>
      <w:r w:rsidRPr="00A37B31">
        <w:rPr>
          <w:szCs w:val="24"/>
          <w:vertAlign w:val="superscript"/>
        </w:rPr>
        <w:t>2</w:t>
      </w:r>
      <w:r w:rsidRPr="00A37B31">
        <w:rPr>
          <w:szCs w:val="24"/>
        </w:rPr>
        <w:t xml:space="preserve">? </w:t>
      </w:r>
    </w:p>
    <w:p w:rsidR="00262318" w:rsidRPr="00262318" w:rsidRDefault="00A37B31" w:rsidP="00262318">
      <w:pPr>
        <w:rPr>
          <w:szCs w:val="24"/>
        </w:rPr>
      </w:pPr>
      <w:r>
        <w:rPr>
          <w:szCs w:val="24"/>
        </w:rPr>
        <w:t xml:space="preserve">            </w:t>
      </w:r>
      <w:r w:rsidR="00262318" w:rsidRPr="00262318">
        <w:rPr>
          <w:szCs w:val="24"/>
        </w:rPr>
        <w:t>Koliko m</w:t>
      </w:r>
      <w:r w:rsidR="00262318" w:rsidRPr="00262318">
        <w:rPr>
          <w:szCs w:val="24"/>
          <w:vertAlign w:val="superscript"/>
        </w:rPr>
        <w:t>3</w:t>
      </w:r>
      <w:r w:rsidR="00262318" w:rsidRPr="00262318">
        <w:rPr>
          <w:szCs w:val="24"/>
        </w:rPr>
        <w:t xml:space="preserve"> tovora ta transporter pretovori v 1 uri?</w:t>
      </w:r>
    </w:p>
    <w:p w:rsidR="008D2D21" w:rsidRDefault="008D2D21" w:rsidP="00505770">
      <w:pPr>
        <w:rPr>
          <w:szCs w:val="24"/>
        </w:rPr>
      </w:pPr>
    </w:p>
    <w:p w:rsidR="00262318" w:rsidRDefault="00262318" w:rsidP="00505770">
      <w:pPr>
        <w:rPr>
          <w:szCs w:val="24"/>
        </w:rPr>
      </w:pPr>
    </w:p>
    <w:p w:rsidR="00262318" w:rsidRDefault="00262318" w:rsidP="00505770">
      <w:pPr>
        <w:rPr>
          <w:szCs w:val="24"/>
        </w:rPr>
      </w:pPr>
    </w:p>
    <w:p w:rsidR="00262318" w:rsidRDefault="00262318" w:rsidP="00505770">
      <w:pPr>
        <w:rPr>
          <w:szCs w:val="24"/>
        </w:rPr>
      </w:pPr>
    </w:p>
    <w:p w:rsidR="00262318" w:rsidRDefault="00262318" w:rsidP="00505770">
      <w:pPr>
        <w:rPr>
          <w:szCs w:val="24"/>
        </w:rPr>
      </w:pPr>
    </w:p>
    <w:p w:rsidR="00262318" w:rsidRDefault="00262318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Pr="00A37B31" w:rsidRDefault="00543D43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>V kolikšnem času natovorimo tovornjak z nosilnostjo 22 ton s tovorom, ki ima specifično maso 100 kg/m</w:t>
      </w:r>
      <w:r w:rsidRPr="00A37B31">
        <w:rPr>
          <w:szCs w:val="24"/>
          <w:vertAlign w:val="superscript"/>
        </w:rPr>
        <w:t>3</w:t>
      </w:r>
      <w:r w:rsidRPr="00A37B31">
        <w:rPr>
          <w:szCs w:val="24"/>
        </w:rPr>
        <w:t>? Hitrost traku je 4 km/h. Prečni presek tovora na traku je 16 dm</w:t>
      </w:r>
      <w:r w:rsidRPr="00A37B31">
        <w:rPr>
          <w:szCs w:val="24"/>
          <w:vertAlign w:val="superscript"/>
        </w:rPr>
        <w:t>2</w:t>
      </w:r>
      <w:r w:rsidRPr="00A37B31">
        <w:rPr>
          <w:szCs w:val="24"/>
        </w:rPr>
        <w:t>.</w:t>
      </w: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8D2D21" w:rsidRDefault="008D2D21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543D43" w:rsidRDefault="00543D43" w:rsidP="00505770">
      <w:pPr>
        <w:rPr>
          <w:szCs w:val="24"/>
        </w:rPr>
      </w:pPr>
    </w:p>
    <w:p w:rsidR="0009605D" w:rsidRPr="0009605D" w:rsidRDefault="0009605D" w:rsidP="00505770">
      <w:pPr>
        <w:rPr>
          <w:b/>
          <w:sz w:val="28"/>
          <w:szCs w:val="28"/>
        </w:rPr>
      </w:pPr>
      <w:bookmarkStart w:id="2" w:name="_Toc463773298"/>
      <w:proofErr w:type="spellStart"/>
      <w:r w:rsidRPr="0009605D">
        <w:rPr>
          <w:b/>
          <w:sz w:val="28"/>
          <w:szCs w:val="28"/>
        </w:rPr>
        <w:lastRenderedPageBreak/>
        <w:t>Polžni</w:t>
      </w:r>
      <w:proofErr w:type="spellEnd"/>
      <w:r w:rsidRPr="0009605D">
        <w:rPr>
          <w:b/>
          <w:sz w:val="28"/>
          <w:szCs w:val="28"/>
        </w:rPr>
        <w:t xml:space="preserve"> transporter</w:t>
      </w:r>
      <w:bookmarkEnd w:id="2"/>
    </w:p>
    <w:p w:rsidR="00505770" w:rsidRPr="00A37B31" w:rsidRDefault="00505770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>Kolikšna je tehnična storilnost (v tonah in m</w:t>
      </w:r>
      <w:r w:rsidRPr="00A37B31">
        <w:rPr>
          <w:szCs w:val="24"/>
          <w:vertAlign w:val="superscript"/>
        </w:rPr>
        <w:t>3</w:t>
      </w:r>
      <w:r w:rsidRPr="00A37B31">
        <w:rPr>
          <w:szCs w:val="24"/>
        </w:rPr>
        <w:t xml:space="preserve">) </w:t>
      </w:r>
      <w:proofErr w:type="spellStart"/>
      <w:r w:rsidRPr="00A37B31">
        <w:rPr>
          <w:szCs w:val="24"/>
        </w:rPr>
        <w:t>polžnega</w:t>
      </w:r>
      <w:proofErr w:type="spellEnd"/>
      <w:r w:rsidRPr="00A37B31">
        <w:rPr>
          <w:szCs w:val="24"/>
        </w:rPr>
        <w:t xml:space="preserve"> transporterja, čigar polnitev je 60 odstotna? Zunanji premer polža je 40 cm, razdalja med navoji polža je 15 cm. </w:t>
      </w:r>
      <w:proofErr w:type="spellStart"/>
      <w:r w:rsidRPr="00A37B31">
        <w:rPr>
          <w:szCs w:val="24"/>
        </w:rPr>
        <w:t>Polžnica</w:t>
      </w:r>
      <w:proofErr w:type="spellEnd"/>
      <w:r w:rsidRPr="00A37B31">
        <w:rPr>
          <w:szCs w:val="24"/>
        </w:rPr>
        <w:t xml:space="preserve"> v 1 minuti naredi 70 obratov. Specifična masa tovora je 900 kg/m</w:t>
      </w:r>
      <w:r w:rsidRPr="00A37B31">
        <w:rPr>
          <w:szCs w:val="24"/>
          <w:vertAlign w:val="superscript"/>
        </w:rPr>
        <w:t>3</w:t>
      </w:r>
      <w:r w:rsidRPr="00A37B31">
        <w:rPr>
          <w:szCs w:val="24"/>
        </w:rPr>
        <w:t>.</w:t>
      </w:r>
    </w:p>
    <w:p w:rsidR="00505770" w:rsidRDefault="00505770" w:rsidP="00505770">
      <w:pPr>
        <w:rPr>
          <w:szCs w:val="24"/>
        </w:rPr>
      </w:pPr>
    </w:p>
    <w:p w:rsidR="00D3338E" w:rsidRDefault="00D3338E"/>
    <w:p w:rsidR="00505770" w:rsidRDefault="00505770"/>
    <w:p w:rsidR="00505770" w:rsidRDefault="00505770"/>
    <w:p w:rsidR="00505770" w:rsidRDefault="00505770"/>
    <w:p w:rsidR="00505770" w:rsidRDefault="00505770"/>
    <w:p w:rsidR="0009605D" w:rsidRDefault="0009605D" w:rsidP="0009605D">
      <w:pPr>
        <w:rPr>
          <w:szCs w:val="24"/>
        </w:rPr>
      </w:pPr>
    </w:p>
    <w:p w:rsidR="0009605D" w:rsidRDefault="0009605D" w:rsidP="0009605D">
      <w:pPr>
        <w:rPr>
          <w:szCs w:val="24"/>
        </w:rPr>
      </w:pPr>
    </w:p>
    <w:p w:rsidR="0009605D" w:rsidRDefault="0009605D" w:rsidP="0009605D">
      <w:pPr>
        <w:rPr>
          <w:szCs w:val="24"/>
        </w:rPr>
      </w:pPr>
    </w:p>
    <w:p w:rsidR="0009605D" w:rsidRDefault="0009605D" w:rsidP="0009605D">
      <w:pPr>
        <w:rPr>
          <w:szCs w:val="24"/>
        </w:rPr>
      </w:pPr>
    </w:p>
    <w:p w:rsidR="0009605D" w:rsidRDefault="0009605D" w:rsidP="0009605D">
      <w:pPr>
        <w:rPr>
          <w:szCs w:val="24"/>
        </w:rPr>
      </w:pPr>
    </w:p>
    <w:p w:rsidR="00926C39" w:rsidRDefault="00926C39" w:rsidP="0009605D">
      <w:pPr>
        <w:rPr>
          <w:szCs w:val="24"/>
        </w:rPr>
      </w:pPr>
    </w:p>
    <w:p w:rsidR="0009605D" w:rsidRPr="00A37B31" w:rsidRDefault="0009605D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 xml:space="preserve">S pomočjo </w:t>
      </w:r>
      <w:proofErr w:type="spellStart"/>
      <w:r w:rsidRPr="00A37B31">
        <w:rPr>
          <w:szCs w:val="24"/>
        </w:rPr>
        <w:t>polžnega</w:t>
      </w:r>
      <w:proofErr w:type="spellEnd"/>
      <w:r w:rsidRPr="00A37B31">
        <w:rPr>
          <w:szCs w:val="24"/>
        </w:rPr>
        <w:t xml:space="preserve"> transporterja natovarjamo tovor s specifično maso 1,3 t/m</w:t>
      </w:r>
      <w:r w:rsidRPr="00A37B31">
        <w:rPr>
          <w:szCs w:val="24"/>
          <w:vertAlign w:val="superscript"/>
        </w:rPr>
        <w:t>3</w:t>
      </w:r>
      <w:r w:rsidRPr="00A37B31">
        <w:rPr>
          <w:szCs w:val="24"/>
        </w:rPr>
        <w:t xml:space="preserve">. Natovarjamo 5 tovornjakov z nosilnostjo 20 ton. </w:t>
      </w:r>
      <w:proofErr w:type="spellStart"/>
      <w:r w:rsidRPr="00A37B31">
        <w:rPr>
          <w:szCs w:val="24"/>
        </w:rPr>
        <w:t>Polžnica</w:t>
      </w:r>
      <w:proofErr w:type="spellEnd"/>
      <w:r w:rsidRPr="00A37B31">
        <w:rPr>
          <w:szCs w:val="24"/>
        </w:rPr>
        <w:t xml:space="preserve"> ima polmer 25 cm, 20 vrtljajev na minuto in razdaljo med navoji 32 cm. Polnitev je 70 odstotna. Čas za postavitev tovornjaka je 5 minut. Kdaj končamo z nakladanjem zadnjega tovornjaka, če je prvi pripravljen ob 8.44? Delavci gredo na malico od 9.30 do 10.00.</w:t>
      </w:r>
    </w:p>
    <w:p w:rsidR="00505770" w:rsidRDefault="00505770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/>
    <w:p w:rsidR="001939B8" w:rsidRDefault="001939B8">
      <w:pPr>
        <w:rPr>
          <w:b/>
          <w:sz w:val="28"/>
          <w:szCs w:val="28"/>
        </w:rPr>
      </w:pPr>
      <w:bookmarkStart w:id="3" w:name="_Toc463773300"/>
      <w:r w:rsidRPr="001939B8">
        <w:rPr>
          <w:b/>
          <w:sz w:val="28"/>
          <w:szCs w:val="28"/>
        </w:rPr>
        <w:lastRenderedPageBreak/>
        <w:t>Mehanizacija s prekinjenim delovanjem</w:t>
      </w:r>
      <w:bookmarkEnd w:id="3"/>
    </w:p>
    <w:p w:rsidR="000C594A" w:rsidRPr="00A37B31" w:rsidRDefault="000C594A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>Koliko bi moral trajati cikel viličarja, da bi v 90 minutah naložili 100 palet, na kateri je po 600 kg tovora? Viličar vsakokrat pelje po 2 paleti.</w:t>
      </w: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Default="000C594A" w:rsidP="000C594A">
      <w:pPr>
        <w:rPr>
          <w:szCs w:val="24"/>
        </w:rPr>
      </w:pPr>
    </w:p>
    <w:p w:rsidR="000C594A" w:rsidRPr="00A37B31" w:rsidRDefault="000C594A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>Naložiti je potrebno 16 tovornjakov z nosilnostjo 12 ton. Nakladamo jih z viličarjem, ki ima nosilnost 1,4 tone. Razdalja od skladišča do tovornjaka je 55 metrov. Hitrost naloženega viličarja je 12 km/h, praznega pa 16 km/h. Čas za prijem in dvig tovora je 16 sekund, čas za spust tovora pa 24 sekund. Čas za postavitev tovornjaka traja 4 minute.</w:t>
      </w:r>
    </w:p>
    <w:p w:rsidR="000C594A" w:rsidRDefault="000C594A" w:rsidP="000C594A">
      <w:pPr>
        <w:pStyle w:val="Odstavekseznama"/>
        <w:numPr>
          <w:ilvl w:val="0"/>
          <w:numId w:val="2"/>
        </w:numPr>
        <w:rPr>
          <w:szCs w:val="24"/>
        </w:rPr>
      </w:pPr>
      <w:r>
        <w:rPr>
          <w:szCs w:val="24"/>
        </w:rPr>
        <w:t>Koliko časa traja cikel viličarja?</w:t>
      </w:r>
    </w:p>
    <w:p w:rsidR="000C594A" w:rsidRDefault="000C594A" w:rsidP="000C594A">
      <w:pPr>
        <w:pStyle w:val="Odstavekseznama"/>
        <w:numPr>
          <w:ilvl w:val="0"/>
          <w:numId w:val="2"/>
        </w:numPr>
        <w:rPr>
          <w:szCs w:val="24"/>
        </w:rPr>
      </w:pPr>
      <w:r>
        <w:rPr>
          <w:szCs w:val="24"/>
        </w:rPr>
        <w:t>Nakladanje se prične ob 8:30, od 10:30 do 11:00 je čas za malico. Kdaj se konča nakladanje?</w:t>
      </w:r>
    </w:p>
    <w:p w:rsidR="000C594A" w:rsidRDefault="000C594A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48350E" w:rsidRDefault="0048350E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  <w:r w:rsidRPr="001939B8">
        <w:rPr>
          <w:b/>
          <w:sz w:val="28"/>
          <w:szCs w:val="28"/>
        </w:rPr>
        <w:lastRenderedPageBreak/>
        <w:t>Mehanizacija s prekinjenim delovanjem</w:t>
      </w:r>
    </w:p>
    <w:p w:rsidR="002648A3" w:rsidRDefault="002648A3" w:rsidP="00A37B31">
      <w:pPr>
        <w:pStyle w:val="Odstavekseznama"/>
        <w:numPr>
          <w:ilvl w:val="0"/>
          <w:numId w:val="3"/>
        </w:numPr>
      </w:pPr>
      <w:r>
        <w:t xml:space="preserve">Koliko znaša hitrost viličarja, če vozimo naloženi enako hitro kot prazni na razdalji 80 m? Za nakladanje potrebujemo 15 s, za </w:t>
      </w:r>
      <w:proofErr w:type="spellStart"/>
      <w:r>
        <w:t>razklad</w:t>
      </w:r>
      <w:proofErr w:type="spellEnd"/>
      <w:r>
        <w:t xml:space="preserve"> pa 30 s. Viličar v 2 ura naredi 22 ciklov.</w:t>
      </w:r>
    </w:p>
    <w:p w:rsidR="0048350E" w:rsidRDefault="0048350E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</w:p>
    <w:p w:rsidR="00EC67B8" w:rsidRDefault="00EC67B8" w:rsidP="002648A3">
      <w:pPr>
        <w:rPr>
          <w:b/>
          <w:sz w:val="28"/>
          <w:szCs w:val="28"/>
        </w:rPr>
      </w:pPr>
    </w:p>
    <w:p w:rsidR="00EC67B8" w:rsidRDefault="00EC67B8" w:rsidP="002648A3">
      <w:pPr>
        <w:rPr>
          <w:b/>
          <w:sz w:val="28"/>
          <w:szCs w:val="28"/>
        </w:rPr>
      </w:pPr>
    </w:p>
    <w:p w:rsidR="00EC67B8" w:rsidRDefault="00EC67B8" w:rsidP="002648A3">
      <w:pPr>
        <w:rPr>
          <w:b/>
          <w:sz w:val="28"/>
          <w:szCs w:val="28"/>
        </w:rPr>
      </w:pPr>
    </w:p>
    <w:p w:rsidR="00EC67B8" w:rsidRDefault="00EC67B8" w:rsidP="002648A3">
      <w:pPr>
        <w:rPr>
          <w:b/>
          <w:sz w:val="28"/>
          <w:szCs w:val="28"/>
        </w:rPr>
      </w:pPr>
    </w:p>
    <w:p w:rsidR="00886887" w:rsidRDefault="00886887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Paletizacija</w:t>
      </w:r>
      <w:proofErr w:type="spellEnd"/>
    </w:p>
    <w:p w:rsidR="002648A3" w:rsidRDefault="002648A3" w:rsidP="00A37B31">
      <w:pPr>
        <w:pStyle w:val="Odstavekseznama"/>
        <w:numPr>
          <w:ilvl w:val="0"/>
          <w:numId w:val="3"/>
        </w:numPr>
      </w:pPr>
      <w:r>
        <w:t xml:space="preserve">Koliko tovora bi morali povprečno natovoriti na vsako od 300 palet delovnega parka, da bi z njimi letno </w:t>
      </w:r>
      <w:proofErr w:type="spellStart"/>
      <w:r>
        <w:t>odpremili</w:t>
      </w:r>
      <w:proofErr w:type="spellEnd"/>
      <w:r>
        <w:t xml:space="preserve"> 5.500 ton tovora, če bi trajal </w:t>
      </w:r>
      <w:proofErr w:type="spellStart"/>
      <w:r>
        <w:t>obtek</w:t>
      </w:r>
      <w:proofErr w:type="spellEnd"/>
      <w:r>
        <w:t xml:space="preserve"> ene palete 6 dni in bi letno delali 304 dni?</w:t>
      </w:r>
    </w:p>
    <w:p w:rsidR="002648A3" w:rsidRDefault="002648A3" w:rsidP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A37B31" w:rsidRDefault="00A37B31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Paletizacija</w:t>
      </w:r>
      <w:proofErr w:type="spellEnd"/>
    </w:p>
    <w:p w:rsidR="002648A3" w:rsidRDefault="002648A3" w:rsidP="00A37B31">
      <w:pPr>
        <w:pStyle w:val="Odstavekseznama"/>
        <w:numPr>
          <w:ilvl w:val="0"/>
          <w:numId w:val="3"/>
        </w:numPr>
      </w:pPr>
      <w:r>
        <w:t xml:space="preserve">Izračunaj potrebno število palet delovnega in inventarnega parka, če bomo letno poslali 8.500 ton blaga na paletah s povprečno obremenitvijo 680 kg. V letu bodo 304 delovni dnevi, ena paleta bo imela povprečen </w:t>
      </w:r>
      <w:proofErr w:type="spellStart"/>
      <w:r>
        <w:t>obtek</w:t>
      </w:r>
      <w:proofErr w:type="spellEnd"/>
      <w:r>
        <w:t xml:space="preserve"> 4 dni. Blago bo dotekalo s 15 % neenakomernostjo. Povprečno bo izločenih 15 % palet.</w:t>
      </w:r>
    </w:p>
    <w:p w:rsidR="002648A3" w:rsidRDefault="002648A3" w:rsidP="002648A3"/>
    <w:p w:rsidR="002648A3" w:rsidRDefault="002648A3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</w:p>
    <w:p w:rsidR="005441B5" w:rsidRDefault="005441B5" w:rsidP="002648A3">
      <w:pPr>
        <w:rPr>
          <w:b/>
          <w:sz w:val="28"/>
          <w:szCs w:val="28"/>
        </w:rPr>
      </w:pPr>
    </w:p>
    <w:p w:rsidR="005441B5" w:rsidRDefault="005441B5" w:rsidP="002648A3">
      <w:pPr>
        <w:rPr>
          <w:b/>
          <w:sz w:val="28"/>
          <w:szCs w:val="28"/>
        </w:rPr>
      </w:pPr>
    </w:p>
    <w:p w:rsidR="002648A3" w:rsidRDefault="002648A3" w:rsidP="002648A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Kontejnerizacija</w:t>
      </w:r>
      <w:proofErr w:type="spellEnd"/>
    </w:p>
    <w:p w:rsidR="002648A3" w:rsidRPr="00A37B31" w:rsidRDefault="002648A3" w:rsidP="00A37B31">
      <w:pPr>
        <w:pStyle w:val="Odstavekseznama"/>
        <w:numPr>
          <w:ilvl w:val="0"/>
          <w:numId w:val="3"/>
        </w:numPr>
        <w:rPr>
          <w:szCs w:val="24"/>
        </w:rPr>
      </w:pPr>
      <w:r w:rsidRPr="00A37B31">
        <w:rPr>
          <w:szCs w:val="24"/>
        </w:rPr>
        <w:t xml:space="preserve">Ladja bo v Luko Koper pripeljala 4.800 TEU kontejnerjev, ki jih bodo raztovarjali s 4 </w:t>
      </w:r>
      <w:proofErr w:type="spellStart"/>
      <w:r w:rsidRPr="00A37B31">
        <w:rPr>
          <w:szCs w:val="24"/>
        </w:rPr>
        <w:t>panamax</w:t>
      </w:r>
      <w:proofErr w:type="spellEnd"/>
      <w:r w:rsidRPr="00A37B31">
        <w:rPr>
          <w:szCs w:val="24"/>
        </w:rPr>
        <w:t xml:space="preserve"> dvigali. Eno </w:t>
      </w:r>
      <w:proofErr w:type="spellStart"/>
      <w:r w:rsidRPr="00A37B31">
        <w:rPr>
          <w:szCs w:val="24"/>
        </w:rPr>
        <w:t>panamax</w:t>
      </w:r>
      <w:proofErr w:type="spellEnd"/>
      <w:r w:rsidRPr="00A37B31">
        <w:rPr>
          <w:szCs w:val="24"/>
        </w:rPr>
        <w:t xml:space="preserve"> dvigalo hkrati zagrabi 2 kontejnerja, kjer ima vsak kontejner nosilnost 1 TEU. Nominalna nosilnost dvigal je popolnoma izkoriščena. Cikel </w:t>
      </w:r>
      <w:proofErr w:type="spellStart"/>
      <w:r w:rsidRPr="00A37B31">
        <w:rPr>
          <w:szCs w:val="24"/>
        </w:rPr>
        <w:t>panamax</w:t>
      </w:r>
      <w:proofErr w:type="spellEnd"/>
      <w:r w:rsidRPr="00A37B31">
        <w:rPr>
          <w:szCs w:val="24"/>
        </w:rPr>
        <w:t xml:space="preserve"> dvigala traja 4 minute. V Luki Koper dnevno delajo v 3 izmenah po 8 ur. Izgube delovnega časa na izmeno trajajo 48 minut. V kolikšnem času bodo raztovorili ladjo?</w:t>
      </w: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2648A3" w:rsidRDefault="002648A3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4A1C09" w:rsidRDefault="004A1C09">
      <w:pPr>
        <w:rPr>
          <w:b/>
          <w:sz w:val="28"/>
          <w:szCs w:val="28"/>
        </w:rPr>
      </w:pPr>
    </w:p>
    <w:p w:rsidR="00A37B31" w:rsidRDefault="00A37B31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Paletizacija</w:t>
      </w:r>
      <w:proofErr w:type="spellEnd"/>
    </w:p>
    <w:p w:rsidR="004A1C09" w:rsidRDefault="004A1C09" w:rsidP="00A37B31">
      <w:pPr>
        <w:pStyle w:val="Odstavekseznama"/>
        <w:numPr>
          <w:ilvl w:val="0"/>
          <w:numId w:val="3"/>
        </w:numPr>
      </w:pPr>
      <w:r>
        <w:t>Koliko bi morala biti nosilnost ravne lesene palete, da bi lahko nanjo natovorili tovor s širino 85 cm, dolžino 105 cm in specifično maso 1,25 t/m</w:t>
      </w:r>
      <w:r w:rsidRPr="00A37B31">
        <w:rPr>
          <w:vertAlign w:val="superscript"/>
        </w:rPr>
        <w:t>3</w:t>
      </w:r>
      <w:r>
        <w:t>? Višina zlaganja je 98 cm.</w:t>
      </w:r>
    </w:p>
    <w:p w:rsidR="004A1C09" w:rsidRDefault="004A1C09" w:rsidP="004A1C09"/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A37B31">
      <w:pPr>
        <w:pStyle w:val="Odstavekseznama"/>
        <w:numPr>
          <w:ilvl w:val="0"/>
          <w:numId w:val="3"/>
        </w:numPr>
      </w:pPr>
      <w:r>
        <w:t xml:space="preserve">Koliko tovora, ki bo dotekal z 8 % neenakomernostjo, bi letno odpravili na 350 paletah inventarnega parka, ki bi imele 5 dnevni </w:t>
      </w:r>
      <w:proofErr w:type="spellStart"/>
      <w:r>
        <w:t>obtek</w:t>
      </w:r>
      <w:proofErr w:type="spellEnd"/>
      <w:r>
        <w:t>, letno bi se pa delalo 303 dni? Na vsako paleto bi povprečno natovorili po 410 kg tovora. Zaradi popravil bi bilo iz uporabe izločenih 18 % palet.</w:t>
      </w:r>
    </w:p>
    <w:p w:rsidR="004A1C09" w:rsidRDefault="004A1C09" w:rsidP="004A1C09"/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A37B31" w:rsidRDefault="00A37B31" w:rsidP="004A1C09">
      <w:pPr>
        <w:rPr>
          <w:b/>
          <w:sz w:val="28"/>
          <w:szCs w:val="28"/>
        </w:rPr>
      </w:pPr>
    </w:p>
    <w:p w:rsidR="00A37B31" w:rsidRDefault="00A37B31" w:rsidP="004A1C09">
      <w:pPr>
        <w:rPr>
          <w:b/>
          <w:sz w:val="28"/>
          <w:szCs w:val="28"/>
        </w:rPr>
      </w:pPr>
    </w:p>
    <w:p w:rsidR="00A37B31" w:rsidRDefault="00A37B31" w:rsidP="004A1C09">
      <w:pPr>
        <w:rPr>
          <w:b/>
          <w:sz w:val="28"/>
          <w:szCs w:val="28"/>
        </w:rPr>
      </w:pPr>
    </w:p>
    <w:p w:rsidR="00A37B31" w:rsidRDefault="00A37B31" w:rsidP="004A1C09">
      <w:pPr>
        <w:rPr>
          <w:b/>
          <w:sz w:val="28"/>
          <w:szCs w:val="28"/>
        </w:rPr>
      </w:pPr>
    </w:p>
    <w:p w:rsidR="00A37B31" w:rsidRDefault="00A37B31" w:rsidP="004A1C09">
      <w:pPr>
        <w:rPr>
          <w:b/>
          <w:sz w:val="28"/>
          <w:szCs w:val="28"/>
        </w:rPr>
      </w:pPr>
    </w:p>
    <w:p w:rsidR="00A37B31" w:rsidRDefault="00A37B31" w:rsidP="004A1C09">
      <w:pPr>
        <w:rPr>
          <w:b/>
          <w:sz w:val="28"/>
          <w:szCs w:val="28"/>
        </w:rPr>
      </w:pPr>
    </w:p>
    <w:p w:rsidR="00A37B31" w:rsidRDefault="00A37B31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Kontejnerizacija</w:t>
      </w:r>
      <w:proofErr w:type="spellEnd"/>
    </w:p>
    <w:p w:rsidR="004A1C09" w:rsidRDefault="004A1C09" w:rsidP="00A37B31">
      <w:pPr>
        <w:pStyle w:val="Odstavekseznama"/>
        <w:numPr>
          <w:ilvl w:val="0"/>
          <w:numId w:val="3"/>
        </w:numPr>
      </w:pPr>
      <w:r>
        <w:t xml:space="preserve">Koliko tovora bi lahko letno prepeljali s 116 kontejnerji inventarnega parka, če bi bilo iz uporabe izločenih 8 % kontejnerjev? Tovor bo dotekal z 12 % neenakomernostjo, </w:t>
      </w:r>
      <w:proofErr w:type="spellStart"/>
      <w:r>
        <w:t>obtek</w:t>
      </w:r>
      <w:proofErr w:type="spellEnd"/>
      <w:r>
        <w:t xml:space="preserve"> kontejnerja bi trajal povprečno 8 dni. V vsakem kontejnerju bi bilo povprečno po 13</w:t>
      </w:r>
      <w:bookmarkStart w:id="4" w:name="_GoBack"/>
      <w:bookmarkEnd w:id="4"/>
      <w:r>
        <w:t>.000 kg tovora.</w:t>
      </w:r>
    </w:p>
    <w:p w:rsidR="004A1C09" w:rsidRDefault="004A1C09" w:rsidP="004A1C09"/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4A1C09">
      <w:pPr>
        <w:rPr>
          <w:b/>
          <w:sz w:val="28"/>
          <w:szCs w:val="28"/>
        </w:rPr>
      </w:pPr>
    </w:p>
    <w:p w:rsidR="004A1C09" w:rsidRDefault="004A1C09" w:rsidP="00A37B31">
      <w:pPr>
        <w:pStyle w:val="Odstavekseznama"/>
        <w:numPr>
          <w:ilvl w:val="0"/>
          <w:numId w:val="3"/>
        </w:numPr>
      </w:pPr>
      <w:r>
        <w:t xml:space="preserve">Izračunaj potrebno število vagonov za prevoz 70.000 ton tovora letno v kontejnerjih. Vagoni imajo povprečen </w:t>
      </w:r>
      <w:proofErr w:type="spellStart"/>
      <w:r>
        <w:t>obtek</w:t>
      </w:r>
      <w:proofErr w:type="spellEnd"/>
      <w:r>
        <w:t xml:space="preserve"> 3 dni in 7 ur. Na vsakem vagonu je povprečno po en kontejner in pol.. v vsakem kontejnerju je 12.050 kg tovora.</w:t>
      </w:r>
    </w:p>
    <w:p w:rsidR="004A1C09" w:rsidRDefault="004A1C09" w:rsidP="004A1C09">
      <w:pPr>
        <w:rPr>
          <w:b/>
          <w:sz w:val="28"/>
          <w:szCs w:val="28"/>
        </w:rPr>
      </w:pPr>
    </w:p>
    <w:p w:rsidR="004A1C09" w:rsidRPr="001939B8" w:rsidRDefault="004A1C09">
      <w:pPr>
        <w:rPr>
          <w:b/>
          <w:sz w:val="28"/>
          <w:szCs w:val="28"/>
        </w:rPr>
      </w:pPr>
    </w:p>
    <w:sectPr w:rsidR="004A1C09" w:rsidRPr="0019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72013"/>
    <w:multiLevelType w:val="multilevel"/>
    <w:tmpl w:val="76007A1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E79064C"/>
    <w:multiLevelType w:val="hybridMultilevel"/>
    <w:tmpl w:val="2AB49A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528ED"/>
    <w:multiLevelType w:val="hybridMultilevel"/>
    <w:tmpl w:val="CF02F5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70"/>
    <w:rsid w:val="00045D10"/>
    <w:rsid w:val="0009605D"/>
    <w:rsid w:val="000C594A"/>
    <w:rsid w:val="001939B8"/>
    <w:rsid w:val="00262318"/>
    <w:rsid w:val="002648A3"/>
    <w:rsid w:val="002B2AA0"/>
    <w:rsid w:val="0048350E"/>
    <w:rsid w:val="004A1C09"/>
    <w:rsid w:val="00505770"/>
    <w:rsid w:val="00543D43"/>
    <w:rsid w:val="005441B5"/>
    <w:rsid w:val="005E7BB2"/>
    <w:rsid w:val="006E1A56"/>
    <w:rsid w:val="00886887"/>
    <w:rsid w:val="008D2D21"/>
    <w:rsid w:val="00926C39"/>
    <w:rsid w:val="00A05A32"/>
    <w:rsid w:val="00A37B31"/>
    <w:rsid w:val="00CE48A0"/>
    <w:rsid w:val="00D3338E"/>
    <w:rsid w:val="00EC67B8"/>
    <w:rsid w:val="00FB0433"/>
    <w:rsid w:val="00FD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5770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Naslov1">
    <w:name w:val="heading 1"/>
    <w:basedOn w:val="Navaden"/>
    <w:next w:val="Navaden"/>
    <w:link w:val="Naslov1Znak"/>
    <w:qFormat/>
    <w:rsid w:val="00505770"/>
    <w:pPr>
      <w:keepNext/>
      <w:numPr>
        <w:numId w:val="1"/>
      </w:numPr>
      <w:outlineLvl w:val="0"/>
    </w:pPr>
    <w:rPr>
      <w:rFonts w:eastAsia="Times New Roman"/>
      <w:b/>
      <w:caps/>
      <w:sz w:val="32"/>
      <w:szCs w:val="30"/>
    </w:rPr>
  </w:style>
  <w:style w:type="paragraph" w:styleId="Naslov2">
    <w:name w:val="heading 2"/>
    <w:basedOn w:val="Navaden"/>
    <w:next w:val="Navaden"/>
    <w:link w:val="Naslov2Znak"/>
    <w:autoRedefine/>
    <w:qFormat/>
    <w:rsid w:val="00505770"/>
    <w:pPr>
      <w:keepNext/>
      <w:numPr>
        <w:ilvl w:val="1"/>
        <w:numId w:val="1"/>
      </w:numPr>
      <w:ind w:left="567" w:hanging="567"/>
      <w:outlineLvl w:val="1"/>
    </w:pPr>
    <w:rPr>
      <w:rFonts w:eastAsia="Times New Roman"/>
      <w:b/>
      <w:bCs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5770"/>
    <w:rPr>
      <w:rFonts w:ascii="Times New Roman" w:eastAsia="Times New Roman" w:hAnsi="Times New Roman" w:cs="Times New Roman"/>
      <w:b/>
      <w:caps/>
      <w:sz w:val="32"/>
      <w:szCs w:val="30"/>
    </w:rPr>
  </w:style>
  <w:style w:type="character" w:customStyle="1" w:styleId="Naslov2Znak">
    <w:name w:val="Naslov 2 Znak"/>
    <w:basedOn w:val="Privzetapisavaodstavka"/>
    <w:link w:val="Naslov2"/>
    <w:rsid w:val="00505770"/>
    <w:rPr>
      <w:rFonts w:ascii="Times New Roman" w:eastAsia="Times New Roman" w:hAnsi="Times New Roman" w:cs="Times New Roman"/>
      <w:b/>
      <w:bCs/>
      <w:iCs/>
      <w:sz w:val="28"/>
      <w:szCs w:val="28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0C594A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0C594A"/>
    <w:rPr>
      <w:rFonts w:ascii="Times New Roman" w:eastAsia="Calibri" w:hAnsi="Times New Roman" w:cs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67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67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5770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Naslov1">
    <w:name w:val="heading 1"/>
    <w:basedOn w:val="Navaden"/>
    <w:next w:val="Navaden"/>
    <w:link w:val="Naslov1Znak"/>
    <w:qFormat/>
    <w:rsid w:val="00505770"/>
    <w:pPr>
      <w:keepNext/>
      <w:numPr>
        <w:numId w:val="1"/>
      </w:numPr>
      <w:outlineLvl w:val="0"/>
    </w:pPr>
    <w:rPr>
      <w:rFonts w:eastAsia="Times New Roman"/>
      <w:b/>
      <w:caps/>
      <w:sz w:val="32"/>
      <w:szCs w:val="30"/>
    </w:rPr>
  </w:style>
  <w:style w:type="paragraph" w:styleId="Naslov2">
    <w:name w:val="heading 2"/>
    <w:basedOn w:val="Navaden"/>
    <w:next w:val="Navaden"/>
    <w:link w:val="Naslov2Znak"/>
    <w:autoRedefine/>
    <w:qFormat/>
    <w:rsid w:val="00505770"/>
    <w:pPr>
      <w:keepNext/>
      <w:numPr>
        <w:ilvl w:val="1"/>
        <w:numId w:val="1"/>
      </w:numPr>
      <w:ind w:left="567" w:hanging="567"/>
      <w:outlineLvl w:val="1"/>
    </w:pPr>
    <w:rPr>
      <w:rFonts w:eastAsia="Times New Roman"/>
      <w:b/>
      <w:bCs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05770"/>
    <w:rPr>
      <w:rFonts w:ascii="Times New Roman" w:eastAsia="Times New Roman" w:hAnsi="Times New Roman" w:cs="Times New Roman"/>
      <w:b/>
      <w:caps/>
      <w:sz w:val="32"/>
      <w:szCs w:val="30"/>
    </w:rPr>
  </w:style>
  <w:style w:type="character" w:customStyle="1" w:styleId="Naslov2Znak">
    <w:name w:val="Naslov 2 Znak"/>
    <w:basedOn w:val="Privzetapisavaodstavka"/>
    <w:link w:val="Naslov2"/>
    <w:rsid w:val="00505770"/>
    <w:rPr>
      <w:rFonts w:ascii="Times New Roman" w:eastAsia="Times New Roman" w:hAnsi="Times New Roman" w:cs="Times New Roman"/>
      <w:b/>
      <w:bCs/>
      <w:iCs/>
      <w:sz w:val="28"/>
      <w:szCs w:val="28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0C594A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0C594A"/>
    <w:rPr>
      <w:rFonts w:ascii="Times New Roman" w:eastAsia="Calibri" w:hAnsi="Times New Roman" w:cs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67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67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3A1F-5435-4FE5-A885-8C4974B8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Dušan</cp:lastModifiedBy>
  <cp:revision>25</cp:revision>
  <cp:lastPrinted>2017-02-11T17:33:00Z</cp:lastPrinted>
  <dcterms:created xsi:type="dcterms:W3CDTF">2017-02-11T14:50:00Z</dcterms:created>
  <dcterms:modified xsi:type="dcterms:W3CDTF">2017-02-11T17:35:00Z</dcterms:modified>
</cp:coreProperties>
</file>