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449" w:rsidRDefault="00F864E5">
      <w:proofErr w:type="spellStart"/>
      <w:r>
        <w:t>Priprave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mature odpadejo</w:t>
      </w:r>
      <w:bookmarkStart w:id="0" w:name="_GoBack"/>
      <w:bookmarkEnd w:id="0"/>
    </w:p>
    <w:sectPr w:rsidR="00055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E5"/>
    <w:rsid w:val="00055449"/>
    <w:rsid w:val="00F8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BCDC"/>
  <w15:chartTrackingRefBased/>
  <w15:docId w15:val="{DA1535F7-BCDD-4FD9-A308-CC1A36238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AvtoŠola JEŽICA</dc:creator>
  <cp:keywords/>
  <dc:description/>
  <cp:lastModifiedBy>AvtoŠola JEŽICA</cp:lastModifiedBy>
  <cp:revision>1</cp:revision>
  <dcterms:created xsi:type="dcterms:W3CDTF">2018-04-10T05:51:00Z</dcterms:created>
  <dcterms:modified xsi:type="dcterms:W3CDTF">2018-04-10T05:52:00Z</dcterms:modified>
</cp:coreProperties>
</file>