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41" w:rsidRDefault="00D16D3B">
      <w:pPr>
        <w:rPr>
          <w:b/>
          <w:sz w:val="28"/>
          <w:szCs w:val="28"/>
          <w:u w:val="single"/>
        </w:rPr>
      </w:pPr>
      <w:r w:rsidRPr="00D16D3B">
        <w:rPr>
          <w:b/>
          <w:sz w:val="28"/>
          <w:szCs w:val="28"/>
          <w:u w:val="single"/>
        </w:rPr>
        <w:t>Motorji z notranjim izgorevanjem</w:t>
      </w:r>
    </w:p>
    <w:p w:rsidR="00D16D3B" w:rsidRDefault="00D16D3B">
      <w:pPr>
        <w:rPr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inline distT="0" distB="0" distL="0" distR="0" wp14:anchorId="6CCEB59D" wp14:editId="22B0D565">
            <wp:extent cx="5562600" cy="185668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835" t="32628" r="10935" b="30776"/>
                    <a:stretch/>
                  </pic:blipFill>
                  <pic:spPr bwMode="auto">
                    <a:xfrm>
                      <a:off x="0" y="0"/>
                      <a:ext cx="5591062" cy="1866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89C" w:rsidRPr="00E3689C" w:rsidRDefault="00E3689C" w:rsidP="00E3689C">
      <w:pPr>
        <w:rPr>
          <w:rFonts w:ascii="Arial" w:hAnsi="Arial" w:cs="Arial"/>
          <w:b/>
          <w:sz w:val="28"/>
          <w:szCs w:val="28"/>
          <w:u w:val="single"/>
        </w:rPr>
      </w:pPr>
      <w:r w:rsidRPr="00E3689C">
        <w:rPr>
          <w:rFonts w:ascii="Arial" w:hAnsi="Arial" w:cs="Arial"/>
          <w:b/>
          <w:sz w:val="28"/>
          <w:szCs w:val="28"/>
          <w:u w:val="single"/>
        </w:rPr>
        <w:t>Delitev po načinu vžiga: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osnovna delitev motor</w:t>
      </w:r>
      <w:r>
        <w:rPr>
          <w:rFonts w:ascii="Arial" w:hAnsi="Arial" w:cs="Arial"/>
          <w:sz w:val="24"/>
          <w:szCs w:val="24"/>
        </w:rPr>
        <w:t xml:space="preserve">jev z notranjim izgorevanjem po </w:t>
      </w:r>
      <w:r w:rsidRPr="00E3689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inu ustvarjanja zmesi in vžigu: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– bencinski motorji (vžig z elektri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no iskro)</w:t>
      </w:r>
    </w:p>
    <w:p w:rsid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– dizelski motorji (samovžig zaradi kompresije)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• Bencinski motorji pre</w:t>
      </w:r>
      <w:r>
        <w:rPr>
          <w:rFonts w:ascii="Arial" w:hAnsi="Arial" w:cs="Arial"/>
          <w:sz w:val="24"/>
          <w:szCs w:val="24"/>
        </w:rPr>
        <w:t xml:space="preserve">dnostno obratujejo z bencinskim gorivom. Zmes goriva in zraka se pripravi pred dovodom </w:t>
      </w:r>
      <w:r w:rsidRPr="00E3689C">
        <w:rPr>
          <w:rFonts w:ascii="Arial" w:hAnsi="Arial" w:cs="Arial"/>
          <w:sz w:val="24"/>
          <w:szCs w:val="24"/>
        </w:rPr>
        <w:t>v zgorevalni prostor. Za vžig so potrebne vžigalne</w:t>
      </w:r>
    </w:p>
    <w:p w:rsid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izgorevalni sve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ke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sz w:val="24"/>
          <w:szCs w:val="24"/>
        </w:rPr>
        <w:t>• Dizelski motorji obrat</w:t>
      </w:r>
      <w:r>
        <w:rPr>
          <w:rFonts w:ascii="Arial" w:hAnsi="Arial" w:cs="Arial"/>
          <w:sz w:val="24"/>
          <w:szCs w:val="24"/>
        </w:rPr>
        <w:t xml:space="preserve">ujejo z dizelskim gorivom. Zmes </w:t>
      </w:r>
      <w:r w:rsidRPr="00E3689C">
        <w:rPr>
          <w:rFonts w:ascii="Arial" w:hAnsi="Arial" w:cs="Arial"/>
          <w:sz w:val="24"/>
          <w:szCs w:val="24"/>
        </w:rPr>
        <w:t xml:space="preserve">nastaja v motorju. </w:t>
      </w:r>
      <w:r>
        <w:rPr>
          <w:rFonts w:ascii="Arial" w:hAnsi="Arial" w:cs="Arial"/>
          <w:sz w:val="24"/>
          <w:szCs w:val="24"/>
        </w:rPr>
        <w:t xml:space="preserve">Izgorevanje v valjih se začne s </w:t>
      </w:r>
      <w:r w:rsidRPr="00E3689C">
        <w:rPr>
          <w:rFonts w:ascii="Arial" w:hAnsi="Arial" w:cs="Arial"/>
          <w:sz w:val="24"/>
          <w:szCs w:val="24"/>
        </w:rPr>
        <w:t>samovžigom, ki ga omogo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i kompresija. Zaradi na</w:t>
      </w:r>
      <w:r>
        <w:rPr>
          <w:rFonts w:ascii="Arial" w:hAnsi="Arial" w:cs="Arial"/>
          <w:sz w:val="24"/>
          <w:szCs w:val="24"/>
        </w:rPr>
        <w:t xml:space="preserve">čina </w:t>
      </w:r>
      <w:r w:rsidRPr="00E3689C">
        <w:rPr>
          <w:rFonts w:ascii="Arial" w:hAnsi="Arial" w:cs="Arial"/>
          <w:sz w:val="24"/>
          <w:szCs w:val="24"/>
        </w:rPr>
        <w:t>vžiga se imenuje</w:t>
      </w:r>
      <w:r>
        <w:rPr>
          <w:rFonts w:ascii="Arial" w:hAnsi="Arial" w:cs="Arial"/>
          <w:sz w:val="24"/>
          <w:szCs w:val="24"/>
        </w:rPr>
        <w:t xml:space="preserve">jo tudi motorji s kompresijskim </w:t>
      </w:r>
      <w:r w:rsidRPr="00E3689C">
        <w:rPr>
          <w:rFonts w:ascii="Arial" w:hAnsi="Arial" w:cs="Arial"/>
          <w:sz w:val="24"/>
          <w:szCs w:val="24"/>
        </w:rPr>
        <w:t>vžigom.</w:t>
      </w:r>
    </w:p>
    <w:p w:rsid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689C" w:rsidRPr="00E3689C" w:rsidRDefault="00E3689C" w:rsidP="00E3689C">
      <w:pPr>
        <w:rPr>
          <w:rFonts w:ascii="Arial" w:hAnsi="Arial" w:cs="Arial"/>
          <w:b/>
          <w:sz w:val="28"/>
          <w:szCs w:val="28"/>
          <w:u w:val="single"/>
        </w:rPr>
      </w:pPr>
      <w:r w:rsidRPr="00E3689C">
        <w:rPr>
          <w:rFonts w:ascii="Arial" w:hAnsi="Arial" w:cs="Arial"/>
          <w:b/>
          <w:sz w:val="28"/>
          <w:szCs w:val="28"/>
          <w:u w:val="single"/>
        </w:rPr>
        <w:t xml:space="preserve">Delitev po </w:t>
      </w:r>
      <w:r>
        <w:rPr>
          <w:rFonts w:ascii="Arial" w:hAnsi="Arial" w:cs="Arial"/>
          <w:b/>
          <w:sz w:val="28"/>
          <w:szCs w:val="28"/>
          <w:u w:val="single"/>
        </w:rPr>
        <w:t>številu taktov (načinu mazanja)</w:t>
      </w:r>
      <w:r w:rsidRPr="00E3689C">
        <w:rPr>
          <w:rFonts w:ascii="Arial" w:hAnsi="Arial" w:cs="Arial"/>
          <w:b/>
          <w:sz w:val="28"/>
          <w:szCs w:val="28"/>
          <w:u w:val="single"/>
        </w:rPr>
        <w:t>: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Delitev motorjev z notranjim </w:t>
      </w:r>
      <w:r w:rsidRPr="00E3689C">
        <w:rPr>
          <w:rFonts w:ascii="Arial" w:hAnsi="Arial" w:cs="Arial"/>
          <w:sz w:val="24"/>
          <w:szCs w:val="24"/>
        </w:rPr>
        <w:t>izgorevanjem po na</w:t>
      </w:r>
      <w:r>
        <w:rPr>
          <w:rFonts w:ascii="Arial" w:hAnsi="Arial" w:cs="Arial"/>
          <w:sz w:val="24"/>
          <w:szCs w:val="24"/>
        </w:rPr>
        <w:t xml:space="preserve">činu delovanja oziroma številu </w:t>
      </w:r>
      <w:r w:rsidRPr="00E3689C">
        <w:rPr>
          <w:rFonts w:ascii="Arial" w:hAnsi="Arial" w:cs="Arial"/>
          <w:sz w:val="24"/>
          <w:szCs w:val="24"/>
        </w:rPr>
        <w:t>delovnih taktov:</w:t>
      </w:r>
    </w:p>
    <w:p w:rsid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b/>
          <w:sz w:val="24"/>
          <w:szCs w:val="24"/>
          <w:u w:val="single"/>
        </w:rPr>
        <w:t>štiritaktni motorji</w:t>
      </w:r>
      <w:r>
        <w:rPr>
          <w:rFonts w:ascii="Arial" w:hAnsi="Arial" w:cs="Arial"/>
          <w:sz w:val="24"/>
          <w:szCs w:val="24"/>
        </w:rPr>
        <w:t xml:space="preserve"> – pri njih delovni proces </w:t>
      </w:r>
      <w:r w:rsidRPr="00E3689C">
        <w:rPr>
          <w:rFonts w:ascii="Arial" w:hAnsi="Arial" w:cs="Arial"/>
          <w:sz w:val="24"/>
          <w:szCs w:val="24"/>
        </w:rPr>
        <w:t>sestavljajo šti</w:t>
      </w:r>
      <w:r>
        <w:rPr>
          <w:rFonts w:ascii="Arial" w:hAnsi="Arial" w:cs="Arial"/>
          <w:sz w:val="24"/>
          <w:szCs w:val="24"/>
        </w:rPr>
        <w:t xml:space="preserve">rje gibi valja oziroma vrtljaja </w:t>
      </w:r>
      <w:r w:rsidRPr="00E3689C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ne g</w:t>
      </w:r>
      <w:r>
        <w:rPr>
          <w:rFonts w:ascii="Arial" w:hAnsi="Arial" w:cs="Arial"/>
          <w:sz w:val="24"/>
          <w:szCs w:val="24"/>
        </w:rPr>
        <w:t xml:space="preserve">redi; štiritaktni motorji imajo </w:t>
      </w:r>
      <w:r w:rsidRPr="00E3689C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eno izmenjavo plinov;</w:t>
      </w: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689C" w:rsidRPr="00E3689C" w:rsidRDefault="00E3689C" w:rsidP="00E368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89C">
        <w:rPr>
          <w:rFonts w:ascii="Arial" w:hAnsi="Arial" w:cs="Arial"/>
          <w:b/>
          <w:sz w:val="24"/>
          <w:szCs w:val="24"/>
          <w:u w:val="single"/>
        </w:rPr>
        <w:t>dvotaktni motorji</w:t>
      </w:r>
      <w:r>
        <w:rPr>
          <w:rFonts w:ascii="Arial" w:hAnsi="Arial" w:cs="Arial"/>
          <w:sz w:val="24"/>
          <w:szCs w:val="24"/>
        </w:rPr>
        <w:t xml:space="preserve"> – pri njih delovni proces </w:t>
      </w:r>
      <w:r w:rsidRPr="00E3689C">
        <w:rPr>
          <w:rFonts w:ascii="Arial" w:hAnsi="Arial" w:cs="Arial"/>
          <w:sz w:val="24"/>
          <w:szCs w:val="24"/>
        </w:rPr>
        <w:t>sestavljata dv</w:t>
      </w:r>
      <w:r>
        <w:rPr>
          <w:rFonts w:ascii="Arial" w:hAnsi="Arial" w:cs="Arial"/>
          <w:sz w:val="24"/>
          <w:szCs w:val="24"/>
        </w:rPr>
        <w:t xml:space="preserve">a giba valja oziroma en vrtljaj </w:t>
      </w:r>
      <w:r w:rsidRPr="00E3689C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č</w:t>
      </w:r>
      <w:r w:rsidRPr="00E3689C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gredi; dvotaktni motorji imajo </w:t>
      </w:r>
      <w:r w:rsidRPr="00E3689C">
        <w:rPr>
          <w:rFonts w:ascii="Arial" w:hAnsi="Arial" w:cs="Arial"/>
          <w:sz w:val="24"/>
          <w:szCs w:val="24"/>
        </w:rPr>
        <w:t>odprto izmenjavo plinov.</w:t>
      </w:r>
    </w:p>
    <w:p w:rsidR="00E3689C" w:rsidRDefault="00E3689C">
      <w:pPr>
        <w:rPr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123C17C" wp14:editId="73C27747">
            <wp:simplePos x="0" y="0"/>
            <wp:positionH relativeFrom="margin">
              <wp:align>right</wp:align>
            </wp:positionH>
            <wp:positionV relativeFrom="paragraph">
              <wp:posOffset>44395</wp:posOffset>
            </wp:positionV>
            <wp:extent cx="2293952" cy="2389226"/>
            <wp:effectExtent l="0" t="0" r="0" b="0"/>
            <wp:wrapTight wrapText="bothSides">
              <wp:wrapPolygon edited="0">
                <wp:start x="0" y="0"/>
                <wp:lineTo x="0" y="21359"/>
                <wp:lineTo x="21349" y="21359"/>
                <wp:lineTo x="21349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52" cy="2389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89C" w:rsidRPr="005B3779" w:rsidRDefault="00E3689C" w:rsidP="00E36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B3779">
        <w:rPr>
          <w:rFonts w:ascii="Arial" w:eastAsia="Times New Roman" w:hAnsi="Arial" w:cs="Arial"/>
          <w:sz w:val="24"/>
          <w:szCs w:val="24"/>
          <w:lang w:eastAsia="sl-SI"/>
        </w:rPr>
        <w:t>Celotni izkoristek motorja nam pove, koliko toplotne energije, ki jo dovajamo v motor v obliki goriva, se spremeni v mehansko energijo na koncu ročične gredi.</w:t>
      </w:r>
    </w:p>
    <w:p w:rsidR="00E3689C" w:rsidRDefault="00E3689C">
      <w:pPr>
        <w:rPr>
          <w:b/>
          <w:sz w:val="28"/>
          <w:szCs w:val="28"/>
          <w:u w:val="single"/>
        </w:rPr>
      </w:pPr>
    </w:p>
    <w:p w:rsidR="00E3689C" w:rsidRDefault="00E3689C">
      <w:pPr>
        <w:rPr>
          <w:b/>
          <w:sz w:val="28"/>
          <w:szCs w:val="28"/>
          <w:u w:val="single"/>
        </w:rPr>
      </w:pPr>
    </w:p>
    <w:p w:rsidR="008839F1" w:rsidRDefault="008839F1">
      <w:pPr>
        <w:rPr>
          <w:b/>
          <w:sz w:val="28"/>
          <w:szCs w:val="28"/>
          <w:u w:val="single"/>
        </w:rPr>
      </w:pPr>
    </w:p>
    <w:p w:rsidR="008839F1" w:rsidRDefault="008839F1">
      <w:pPr>
        <w:rPr>
          <w:b/>
          <w:sz w:val="28"/>
          <w:szCs w:val="28"/>
          <w:u w:val="single"/>
        </w:rPr>
      </w:pPr>
    </w:p>
    <w:p w:rsidR="008839F1" w:rsidRPr="008839F1" w:rsidRDefault="008839F1" w:rsidP="008839F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Delitev glede na način </w:t>
      </w:r>
      <w:r w:rsidRPr="008839F1">
        <w:rPr>
          <w:rFonts w:ascii="Arial" w:hAnsi="Arial" w:cs="Arial"/>
          <w:b/>
          <w:sz w:val="28"/>
          <w:szCs w:val="28"/>
          <w:u w:val="single"/>
        </w:rPr>
        <w:t>gibanj</w:t>
      </w:r>
      <w:r>
        <w:rPr>
          <w:rFonts w:ascii="Arial" w:hAnsi="Arial" w:cs="Arial"/>
          <w:b/>
          <w:sz w:val="28"/>
          <w:szCs w:val="28"/>
          <w:u w:val="single"/>
        </w:rPr>
        <w:t>a</w:t>
      </w:r>
      <w:r w:rsidRPr="008839F1">
        <w:rPr>
          <w:rFonts w:ascii="Arial" w:hAnsi="Arial" w:cs="Arial"/>
          <w:b/>
          <w:sz w:val="28"/>
          <w:szCs w:val="28"/>
          <w:u w:val="single"/>
        </w:rPr>
        <w:t xml:space="preserve"> batov:</w:t>
      </w:r>
    </w:p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 xml:space="preserve">– motorji s </w:t>
      </w:r>
      <w:proofErr w:type="spellStart"/>
      <w:r w:rsidRPr="008839F1">
        <w:rPr>
          <w:rFonts w:ascii="Arial" w:hAnsi="Arial" w:cs="Arial"/>
          <w:sz w:val="24"/>
          <w:szCs w:val="24"/>
        </w:rPr>
        <w:t>premocrtnim</w:t>
      </w:r>
      <w:proofErr w:type="spellEnd"/>
      <w:r w:rsidRPr="008839F1">
        <w:rPr>
          <w:rFonts w:ascii="Arial" w:hAnsi="Arial" w:cs="Arial"/>
          <w:sz w:val="24"/>
          <w:szCs w:val="24"/>
        </w:rPr>
        <w:t xml:space="preserve"> gibanjem bata</w:t>
      </w:r>
    </w:p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>– motorji s krožnim gibanjem bata (npr. Wanklov</w:t>
      </w:r>
      <w:r>
        <w:rPr>
          <w:rFonts w:ascii="Arial" w:hAnsi="Arial" w:cs="Arial"/>
          <w:sz w:val="24"/>
          <w:szCs w:val="24"/>
        </w:rPr>
        <w:t xml:space="preserve"> </w:t>
      </w:r>
      <w:r w:rsidRPr="008839F1">
        <w:rPr>
          <w:rFonts w:ascii="Arial" w:hAnsi="Arial" w:cs="Arial"/>
          <w:sz w:val="24"/>
          <w:szCs w:val="24"/>
        </w:rPr>
        <w:t>motor)</w:t>
      </w:r>
    </w:p>
    <w:p w:rsidR="008839F1" w:rsidRPr="008839F1" w:rsidRDefault="008839F1" w:rsidP="008839F1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Hlk152310952"/>
      <w:r>
        <w:rPr>
          <w:rFonts w:ascii="Arial" w:hAnsi="Arial" w:cs="Arial"/>
          <w:b/>
          <w:sz w:val="28"/>
          <w:szCs w:val="28"/>
          <w:u w:val="single"/>
        </w:rPr>
        <w:t>Delitev</w:t>
      </w:r>
      <w:r w:rsidRPr="008839F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po </w:t>
      </w:r>
      <w:r w:rsidRPr="008839F1">
        <w:rPr>
          <w:rFonts w:ascii="Arial" w:hAnsi="Arial" w:cs="Arial"/>
          <w:b/>
          <w:sz w:val="28"/>
          <w:szCs w:val="28"/>
          <w:u w:val="single"/>
        </w:rPr>
        <w:t>razporedu valjev :</w:t>
      </w:r>
    </w:p>
    <w:bookmarkEnd w:id="0"/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>– vrstni motor (valji ležijo v vrsti)</w:t>
      </w:r>
    </w:p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 xml:space="preserve">– “V” </w:t>
      </w:r>
      <w:r>
        <w:rPr>
          <w:rFonts w:ascii="Arial" w:hAnsi="Arial" w:cs="Arial"/>
          <w:sz w:val="24"/>
          <w:szCs w:val="24"/>
        </w:rPr>
        <w:t xml:space="preserve">in -W </w:t>
      </w:r>
      <w:r w:rsidRPr="008839F1">
        <w:rPr>
          <w:rFonts w:ascii="Arial" w:hAnsi="Arial" w:cs="Arial"/>
          <w:sz w:val="24"/>
          <w:szCs w:val="24"/>
        </w:rPr>
        <w:t>motor (valji v obliki V)</w:t>
      </w:r>
    </w:p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 xml:space="preserve">– bokser motorji (nasprotno </w:t>
      </w:r>
      <w:proofErr w:type="spellStart"/>
      <w:r w:rsidRPr="008839F1">
        <w:rPr>
          <w:rFonts w:ascii="Arial" w:hAnsi="Arial" w:cs="Arial"/>
          <w:sz w:val="24"/>
          <w:szCs w:val="24"/>
        </w:rPr>
        <w:t>ležeci</w:t>
      </w:r>
      <w:proofErr w:type="spellEnd"/>
      <w:r w:rsidRPr="008839F1">
        <w:rPr>
          <w:rFonts w:ascii="Arial" w:hAnsi="Arial" w:cs="Arial"/>
          <w:sz w:val="24"/>
          <w:szCs w:val="24"/>
        </w:rPr>
        <w:t xml:space="preserve"> valji)</w:t>
      </w:r>
    </w:p>
    <w:p w:rsidR="008839F1" w:rsidRPr="008839F1" w:rsidRDefault="008839F1" w:rsidP="00883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39F1">
        <w:rPr>
          <w:rFonts w:ascii="Arial" w:hAnsi="Arial" w:cs="Arial"/>
          <w:sz w:val="24"/>
          <w:szCs w:val="24"/>
        </w:rPr>
        <w:t xml:space="preserve">– zvezdasti motorji </w:t>
      </w:r>
      <w:r>
        <w:rPr>
          <w:rFonts w:ascii="Arial" w:hAnsi="Arial" w:cs="Arial"/>
          <w:sz w:val="24"/>
          <w:szCs w:val="24"/>
        </w:rPr>
        <w:t xml:space="preserve">7 ali 9 valjev </w:t>
      </w:r>
      <w:r w:rsidRPr="008839F1">
        <w:rPr>
          <w:rFonts w:ascii="Arial" w:hAnsi="Arial" w:cs="Arial"/>
          <w:sz w:val="24"/>
          <w:szCs w:val="24"/>
        </w:rPr>
        <w:t xml:space="preserve">(valji razporejeni v </w:t>
      </w:r>
      <w:r>
        <w:rPr>
          <w:rFonts w:ascii="Arial" w:hAnsi="Arial" w:cs="Arial"/>
          <w:sz w:val="24"/>
          <w:szCs w:val="24"/>
        </w:rPr>
        <w:t xml:space="preserve">obliki </w:t>
      </w:r>
      <w:r w:rsidRPr="008839F1">
        <w:rPr>
          <w:rFonts w:ascii="Arial" w:hAnsi="Arial" w:cs="Arial"/>
          <w:sz w:val="24"/>
          <w:szCs w:val="24"/>
        </w:rPr>
        <w:t>zvezd</w:t>
      </w:r>
      <w:r>
        <w:rPr>
          <w:rFonts w:ascii="Arial" w:hAnsi="Arial" w:cs="Arial"/>
          <w:sz w:val="24"/>
          <w:szCs w:val="24"/>
        </w:rPr>
        <w:t>e</w:t>
      </w:r>
      <w:r w:rsidRPr="008839F1">
        <w:rPr>
          <w:rFonts w:ascii="Arial" w:hAnsi="Arial" w:cs="Arial"/>
          <w:sz w:val="24"/>
          <w:szCs w:val="24"/>
        </w:rPr>
        <w:t xml:space="preserve"> –letalstvo)</w:t>
      </w:r>
    </w:p>
    <w:p w:rsidR="008839F1" w:rsidRDefault="008839F1">
      <w:pPr>
        <w:rPr>
          <w:b/>
          <w:sz w:val="28"/>
          <w:szCs w:val="28"/>
          <w:u w:val="single"/>
        </w:rPr>
      </w:pPr>
    </w:p>
    <w:p w:rsidR="008839F1" w:rsidRPr="008839F1" w:rsidRDefault="008839F1" w:rsidP="008839F1">
      <w:pPr>
        <w:rPr>
          <w:rFonts w:ascii="Arial" w:hAnsi="Arial" w:cs="Arial"/>
          <w:b/>
          <w:sz w:val="28"/>
          <w:szCs w:val="28"/>
          <w:u w:val="single"/>
        </w:rPr>
      </w:pPr>
      <w:bookmarkStart w:id="1" w:name="_Hlk152311008"/>
      <w:r>
        <w:rPr>
          <w:rFonts w:ascii="Arial" w:hAnsi="Arial" w:cs="Arial"/>
          <w:b/>
          <w:sz w:val="28"/>
          <w:szCs w:val="28"/>
          <w:u w:val="single"/>
        </w:rPr>
        <w:t>Delitev</w:t>
      </w:r>
      <w:r w:rsidRPr="008839F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glede na število valjev</w:t>
      </w:r>
      <w:r w:rsidRPr="008839F1">
        <w:rPr>
          <w:rFonts w:ascii="Arial" w:hAnsi="Arial" w:cs="Arial"/>
          <w:b/>
          <w:sz w:val="28"/>
          <w:szCs w:val="28"/>
          <w:u w:val="single"/>
        </w:rPr>
        <w:t>:</w:t>
      </w:r>
    </w:p>
    <w:bookmarkEnd w:id="1"/>
    <w:p w:rsidR="008839F1" w:rsidRDefault="008839F1">
      <w:pPr>
        <w:rPr>
          <w:b/>
          <w:sz w:val="28"/>
          <w:szCs w:val="28"/>
          <w:u w:val="single"/>
        </w:rPr>
      </w:pPr>
    </w:p>
    <w:p w:rsidR="008839F1" w:rsidRPr="008839F1" w:rsidRDefault="008839F1" w:rsidP="008839F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Delitev</w:t>
      </w:r>
      <w:r w:rsidRPr="008839F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glede na </w:t>
      </w:r>
      <w:r>
        <w:rPr>
          <w:rFonts w:ascii="Arial" w:hAnsi="Arial" w:cs="Arial"/>
          <w:b/>
          <w:sz w:val="28"/>
          <w:szCs w:val="28"/>
          <w:u w:val="single"/>
        </w:rPr>
        <w:t>način hlajenja</w:t>
      </w:r>
      <w:r w:rsidRPr="008839F1">
        <w:rPr>
          <w:rFonts w:ascii="Arial" w:hAnsi="Arial" w:cs="Arial"/>
          <w:b/>
          <w:sz w:val="28"/>
          <w:szCs w:val="28"/>
          <w:u w:val="single"/>
        </w:rPr>
        <w:t>:</w:t>
      </w:r>
    </w:p>
    <w:p w:rsidR="008839F1" w:rsidRDefault="008839F1">
      <w:pPr>
        <w:rPr>
          <w:b/>
          <w:sz w:val="28"/>
          <w:szCs w:val="28"/>
          <w:u w:val="single"/>
        </w:rPr>
      </w:pPr>
    </w:p>
    <w:p w:rsidR="00D16D3B" w:rsidRDefault="00D16D3B">
      <w:r>
        <w:rPr>
          <w:noProof/>
          <w:lang w:eastAsia="sl-SI"/>
        </w:rPr>
        <w:drawing>
          <wp:inline distT="0" distB="0" distL="0" distR="0" wp14:anchorId="73E4B0BE" wp14:editId="383BDCF6">
            <wp:extent cx="5410200" cy="288778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291" t="10729" r="9832" b="28865"/>
                    <a:stretch/>
                  </pic:blipFill>
                  <pic:spPr bwMode="auto">
                    <a:xfrm>
                      <a:off x="0" y="0"/>
                      <a:ext cx="5425297" cy="289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779" w:rsidRDefault="005B3779"/>
    <w:p w:rsidR="005B3779" w:rsidRDefault="005B3779"/>
    <w:p w:rsidR="005B3779" w:rsidRDefault="005B3779"/>
    <w:p w:rsidR="006843C7" w:rsidRPr="006843C7" w:rsidRDefault="00E368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BENCINSKI - </w:t>
      </w:r>
      <w:r w:rsidR="006843C7" w:rsidRPr="006843C7">
        <w:rPr>
          <w:b/>
          <w:sz w:val="28"/>
          <w:szCs w:val="28"/>
          <w:u w:val="single"/>
        </w:rPr>
        <w:t>OTTOV MOTOR</w:t>
      </w:r>
    </w:p>
    <w:p w:rsidR="00D16D3B" w:rsidRDefault="00F64C33">
      <w:r>
        <w:rPr>
          <w:noProof/>
          <w:lang w:eastAsia="sl-SI"/>
        </w:rPr>
        <w:lastRenderedPageBreak/>
        <w:drawing>
          <wp:inline distT="0" distB="0" distL="0" distR="0" wp14:anchorId="438BD6AE" wp14:editId="3B2F0892">
            <wp:extent cx="5440982" cy="295719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613" t="20488" r="9502" b="18724"/>
                    <a:stretch/>
                  </pic:blipFill>
                  <pic:spPr bwMode="auto">
                    <a:xfrm>
                      <a:off x="0" y="0"/>
                      <a:ext cx="5453441" cy="2963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C33" w:rsidRDefault="006843C7">
      <w:r>
        <w:rPr>
          <w:noProof/>
          <w:lang w:eastAsia="sl-SI"/>
        </w:rPr>
        <w:drawing>
          <wp:inline distT="0" distB="0" distL="0" distR="0" wp14:anchorId="2572AC4A" wp14:editId="332EB0F7">
            <wp:extent cx="5591391" cy="3079750"/>
            <wp:effectExtent l="0" t="0" r="9525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826" t="18665" r="9722" b="20782"/>
                    <a:stretch/>
                  </pic:blipFill>
                  <pic:spPr bwMode="auto">
                    <a:xfrm>
                      <a:off x="0" y="0"/>
                      <a:ext cx="5610628" cy="3090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3C7" w:rsidRPr="006843C7" w:rsidRDefault="006843C7">
      <w:pPr>
        <w:rPr>
          <w:b/>
          <w:sz w:val="28"/>
          <w:szCs w:val="28"/>
          <w:u w:val="single"/>
        </w:rPr>
      </w:pPr>
      <w:r w:rsidRPr="006843C7">
        <w:rPr>
          <w:b/>
          <w:sz w:val="28"/>
          <w:szCs w:val="28"/>
          <w:u w:val="single"/>
        </w:rPr>
        <w:t>DIESEL MOTOR</w:t>
      </w:r>
    </w:p>
    <w:p w:rsidR="00F64C33" w:rsidRDefault="006843C7">
      <w:r>
        <w:rPr>
          <w:noProof/>
          <w:lang w:eastAsia="sl-SI"/>
        </w:rPr>
        <w:lastRenderedPageBreak/>
        <w:drawing>
          <wp:inline distT="0" distB="0" distL="0" distR="0" wp14:anchorId="3D1A3D73" wp14:editId="5D9CE7EE">
            <wp:extent cx="5411953" cy="2889250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95" t="21458" r="9502" b="19459"/>
                    <a:stretch/>
                  </pic:blipFill>
                  <pic:spPr bwMode="auto">
                    <a:xfrm>
                      <a:off x="0" y="0"/>
                      <a:ext cx="5423069" cy="2895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3C7" w:rsidRDefault="006843C7">
      <w:r>
        <w:rPr>
          <w:noProof/>
          <w:lang w:eastAsia="sl-SI"/>
        </w:rPr>
        <w:drawing>
          <wp:inline distT="0" distB="0" distL="0" distR="0" wp14:anchorId="4B8CDDCB" wp14:editId="55CE4910">
            <wp:extent cx="3911600" cy="1423734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606" t="31893" r="33642" b="39594"/>
                    <a:stretch/>
                  </pic:blipFill>
                  <pic:spPr bwMode="auto">
                    <a:xfrm>
                      <a:off x="0" y="0"/>
                      <a:ext cx="3986798" cy="1451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71E" w:rsidRDefault="00B7271E"/>
    <w:p w:rsidR="00B7271E" w:rsidRDefault="00B7271E"/>
    <w:p w:rsidR="00B7271E" w:rsidRDefault="00B7271E"/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7271E">
        <w:rPr>
          <w:rFonts w:ascii="Arial" w:hAnsi="Arial" w:cs="Arial"/>
          <w:b/>
          <w:sz w:val="24"/>
          <w:szCs w:val="24"/>
          <w:u w:val="single"/>
        </w:rPr>
        <w:t>Prvi takt</w:t>
      </w:r>
      <w:r>
        <w:rPr>
          <w:rFonts w:ascii="Arial" w:hAnsi="Arial" w:cs="Arial"/>
          <w:b/>
          <w:sz w:val="24"/>
          <w:szCs w:val="24"/>
          <w:u w:val="single"/>
        </w:rPr>
        <w:t>: Sesanje</w:t>
      </w: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Izpušni ventil je zaprt. Bat se giblje </w:t>
      </w:r>
      <w:r w:rsidRPr="00B7271E">
        <w:rPr>
          <w:rFonts w:ascii="Arial" w:hAnsi="Arial" w:cs="Arial"/>
          <w:sz w:val="24"/>
          <w:szCs w:val="24"/>
        </w:rPr>
        <w:t>navzdo</w:t>
      </w:r>
      <w:r>
        <w:rPr>
          <w:rFonts w:ascii="Arial" w:hAnsi="Arial" w:cs="Arial"/>
          <w:sz w:val="24"/>
          <w:szCs w:val="24"/>
        </w:rPr>
        <w:t xml:space="preserve">l in sesa </w:t>
      </w:r>
      <w:r w:rsidRPr="00B7271E">
        <w:rPr>
          <w:rFonts w:ascii="Arial" w:hAnsi="Arial" w:cs="Arial"/>
          <w:sz w:val="24"/>
          <w:szCs w:val="24"/>
        </w:rPr>
        <w:t>mešanico bencina in</w:t>
      </w: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zraka v notranjost valja. Še pred spodnjo mrtvo </w:t>
      </w:r>
      <w:proofErr w:type="spellStart"/>
      <w:r>
        <w:rPr>
          <w:rFonts w:ascii="Arial" w:hAnsi="Arial" w:cs="Arial"/>
          <w:sz w:val="24"/>
          <w:szCs w:val="24"/>
        </w:rPr>
        <w:t>tocko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71E">
        <w:rPr>
          <w:rFonts w:ascii="Arial" w:hAnsi="Arial" w:cs="Arial"/>
          <w:sz w:val="24"/>
          <w:szCs w:val="24"/>
        </w:rPr>
        <w:t>se sesalni ventil</w:t>
      </w: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271E">
        <w:rPr>
          <w:rFonts w:ascii="Arial" w:hAnsi="Arial" w:cs="Arial"/>
          <w:sz w:val="24"/>
          <w:szCs w:val="24"/>
        </w:rPr>
        <w:t>zapre.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Novejši motorji vsesavajo samo zrak, gorivo se kasneje </w:t>
      </w:r>
      <w:r w:rsidRPr="00B7271E">
        <w:rPr>
          <w:rFonts w:ascii="Arial" w:hAnsi="Arial" w:cs="Arial"/>
          <w:sz w:val="24"/>
          <w:szCs w:val="24"/>
        </w:rPr>
        <w:t>direktno vbrizga v</w:t>
      </w:r>
      <w:r>
        <w:rPr>
          <w:rFonts w:ascii="Arial" w:hAnsi="Arial" w:cs="Arial"/>
          <w:sz w:val="24"/>
          <w:szCs w:val="24"/>
        </w:rPr>
        <w:t xml:space="preserve"> valj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7271E">
        <w:rPr>
          <w:rFonts w:ascii="Arial" w:hAnsi="Arial" w:cs="Arial"/>
          <w:b/>
          <w:sz w:val="24"/>
          <w:szCs w:val="24"/>
          <w:u w:val="single"/>
        </w:rPr>
        <w:t>Drugi takt:</w:t>
      </w:r>
      <w:r>
        <w:rPr>
          <w:rFonts w:ascii="Arial" w:hAnsi="Arial" w:cs="Arial"/>
          <w:b/>
          <w:sz w:val="24"/>
          <w:szCs w:val="24"/>
          <w:u w:val="single"/>
        </w:rPr>
        <w:t xml:space="preserve"> Stiskanje ali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komprimiranje</w:t>
      </w:r>
      <w:proofErr w:type="spellEnd"/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Oba ventila sta zaprta. Bat se giblje navzgor in stiska (komprimira) </w:t>
      </w:r>
      <w:r w:rsidRPr="00B7271E">
        <w:rPr>
          <w:rFonts w:ascii="Arial" w:hAnsi="Arial" w:cs="Arial"/>
          <w:sz w:val="28"/>
          <w:szCs w:val="28"/>
        </w:rPr>
        <w:t>meš</w:t>
      </w:r>
      <w:r>
        <w:rPr>
          <w:rFonts w:ascii="Arial" w:hAnsi="Arial" w:cs="Arial"/>
          <w:sz w:val="28"/>
          <w:szCs w:val="28"/>
        </w:rPr>
        <w:t xml:space="preserve">anico zraka in goriva na </w:t>
      </w:r>
      <w:proofErr w:type="spellStart"/>
      <w:r>
        <w:rPr>
          <w:rFonts w:ascii="Arial" w:hAnsi="Arial" w:cs="Arial"/>
          <w:sz w:val="28"/>
          <w:szCs w:val="28"/>
        </w:rPr>
        <w:t>doloceni</w:t>
      </w:r>
      <w:proofErr w:type="spellEnd"/>
      <w:r>
        <w:rPr>
          <w:rFonts w:ascii="Arial" w:hAnsi="Arial" w:cs="Arial"/>
          <w:sz w:val="28"/>
          <w:szCs w:val="28"/>
        </w:rPr>
        <w:t xml:space="preserve"> tlak, ki je odvisen od konstrukcije motorja (kompresijsko </w:t>
      </w:r>
      <w:r w:rsidRPr="00B7271E">
        <w:rPr>
          <w:rFonts w:ascii="Arial" w:hAnsi="Arial" w:cs="Arial"/>
          <w:sz w:val="28"/>
          <w:szCs w:val="28"/>
        </w:rPr>
        <w:t>razmerje).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7271E">
        <w:rPr>
          <w:rFonts w:ascii="Arial" w:hAnsi="Arial" w:cs="Arial"/>
          <w:b/>
          <w:sz w:val="28"/>
          <w:szCs w:val="28"/>
          <w:u w:val="single"/>
        </w:rPr>
        <w:t>Tretji takt:</w:t>
      </w:r>
      <w:r>
        <w:rPr>
          <w:rFonts w:ascii="Arial" w:hAnsi="Arial" w:cs="Arial"/>
          <w:b/>
          <w:sz w:val="28"/>
          <w:szCs w:val="28"/>
          <w:u w:val="single"/>
        </w:rPr>
        <w:t xml:space="preserve"> Ekspanzija ali delo</w:t>
      </w: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7271E">
        <w:rPr>
          <w:rFonts w:ascii="Arial" w:hAnsi="Arial" w:cs="Arial"/>
          <w:sz w:val="28"/>
          <w:szCs w:val="28"/>
        </w:rPr>
        <w:t>Oba ventila sta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zaprta. Ko je bat tik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pred zgornjo mrtvo</w:t>
      </w:r>
      <w:r>
        <w:rPr>
          <w:rFonts w:ascii="Arial" w:hAnsi="Arial" w:cs="Arial"/>
          <w:sz w:val="28"/>
          <w:szCs w:val="28"/>
        </w:rPr>
        <w:t xml:space="preserve"> lego, iskra </w:t>
      </w:r>
      <w:r w:rsidRPr="00B7271E">
        <w:rPr>
          <w:rFonts w:ascii="Arial" w:hAnsi="Arial" w:cs="Arial"/>
          <w:sz w:val="28"/>
          <w:szCs w:val="28"/>
        </w:rPr>
        <w:t>vžigalne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naprave (</w:t>
      </w:r>
      <w:proofErr w:type="spellStart"/>
      <w:r w:rsidRPr="00B7271E">
        <w:rPr>
          <w:rFonts w:ascii="Arial" w:hAnsi="Arial" w:cs="Arial"/>
          <w:sz w:val="28"/>
          <w:szCs w:val="28"/>
        </w:rPr>
        <w:t>svecka</w:t>
      </w:r>
      <w:proofErr w:type="spellEnd"/>
      <w:r w:rsidRPr="00B7271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vžge mešanico zraka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in goriva. Zgoreli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plini se hitro širijo in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potiskajo bat proti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zgornji legi. Pri tem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 xml:space="preserve">opravijo </w:t>
      </w:r>
      <w:proofErr w:type="spellStart"/>
      <w:r w:rsidRPr="00B7271E">
        <w:rPr>
          <w:rFonts w:ascii="Arial" w:hAnsi="Arial" w:cs="Arial"/>
          <w:sz w:val="28"/>
          <w:szCs w:val="28"/>
        </w:rPr>
        <w:t>doloceno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delo.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7271E">
        <w:rPr>
          <w:rFonts w:ascii="Arial" w:hAnsi="Arial" w:cs="Arial"/>
          <w:sz w:val="28"/>
          <w:szCs w:val="28"/>
        </w:rPr>
        <w:t>– DELOVNI TAKT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7271E" w:rsidRP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Četrti</w:t>
      </w:r>
      <w:r w:rsidRPr="00B7271E">
        <w:rPr>
          <w:rFonts w:ascii="Arial" w:hAnsi="Arial" w:cs="Arial"/>
          <w:b/>
          <w:sz w:val="28"/>
          <w:szCs w:val="28"/>
          <w:u w:val="single"/>
        </w:rPr>
        <w:t xml:space="preserve"> takt:</w:t>
      </w:r>
      <w:r>
        <w:rPr>
          <w:rFonts w:ascii="Arial" w:hAnsi="Arial" w:cs="Arial"/>
          <w:b/>
          <w:sz w:val="28"/>
          <w:szCs w:val="28"/>
          <w:u w:val="single"/>
        </w:rPr>
        <w:t xml:space="preserve"> Izpuh.</w:t>
      </w:r>
    </w:p>
    <w:p w:rsidR="00B7271E" w:rsidRDefault="00B7271E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7271E">
        <w:rPr>
          <w:rFonts w:ascii="Arial" w:hAnsi="Arial" w:cs="Arial"/>
          <w:sz w:val="28"/>
          <w:szCs w:val="28"/>
        </w:rPr>
        <w:t>Preden doseže bat spodnjo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mejo – mrtvo lego – se odpre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izpušni ventil, sesalni ostaja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še vedno zaprt. Zgoreli plini,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 xml:space="preserve">ki so še vedno pod </w:t>
      </w:r>
      <w:proofErr w:type="spellStart"/>
      <w:r w:rsidRPr="00B7271E">
        <w:rPr>
          <w:rFonts w:ascii="Arial" w:hAnsi="Arial" w:cs="Arial"/>
          <w:sz w:val="28"/>
          <w:szCs w:val="28"/>
        </w:rPr>
        <w:t>dolocenim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pritiskom, za</w:t>
      </w:r>
      <w:r>
        <w:rPr>
          <w:rFonts w:ascii="Arial" w:hAnsi="Arial" w:cs="Arial"/>
          <w:sz w:val="28"/>
          <w:szCs w:val="28"/>
        </w:rPr>
        <w:t>č</w:t>
      </w:r>
      <w:r w:rsidRPr="00B7271E">
        <w:rPr>
          <w:rFonts w:ascii="Arial" w:hAnsi="Arial" w:cs="Arial"/>
          <w:sz w:val="28"/>
          <w:szCs w:val="28"/>
        </w:rPr>
        <w:t>nejo izhajati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skozi izpušni ventil. Bat se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giblje navzgor in potiska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ostal pline v izpušni kolektor.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Malo pred zgornjo mrtvo</w:t>
      </w:r>
      <w:r>
        <w:rPr>
          <w:rFonts w:ascii="Arial" w:hAnsi="Arial" w:cs="Arial"/>
          <w:sz w:val="28"/>
          <w:szCs w:val="28"/>
        </w:rPr>
        <w:t xml:space="preserve"> lego se </w:t>
      </w:r>
      <w:r w:rsidRPr="00B7271E">
        <w:rPr>
          <w:rFonts w:ascii="Arial" w:hAnsi="Arial" w:cs="Arial"/>
          <w:sz w:val="28"/>
          <w:szCs w:val="28"/>
        </w:rPr>
        <w:t>izpušni ventil zapre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in se odpre sesalni ventil.</w:t>
      </w:r>
      <w:r>
        <w:rPr>
          <w:rFonts w:ascii="Arial" w:hAnsi="Arial" w:cs="Arial"/>
          <w:sz w:val="28"/>
          <w:szCs w:val="28"/>
        </w:rPr>
        <w:t xml:space="preserve"> </w:t>
      </w:r>
      <w:r w:rsidRPr="00B7271E">
        <w:rPr>
          <w:rFonts w:ascii="Arial" w:hAnsi="Arial" w:cs="Arial"/>
          <w:sz w:val="28"/>
          <w:szCs w:val="28"/>
        </w:rPr>
        <w:t>Postopek se ponovi.</w:t>
      </w:r>
    </w:p>
    <w:p w:rsidR="0019561C" w:rsidRDefault="0019561C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561C" w:rsidRDefault="0019561C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9561C" w:rsidRDefault="0019561C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9561C">
        <w:rPr>
          <w:rFonts w:ascii="Arial" w:hAnsi="Arial" w:cs="Arial"/>
          <w:b/>
          <w:color w:val="FF0000"/>
          <w:sz w:val="28"/>
          <w:szCs w:val="28"/>
          <w:u w:val="single"/>
        </w:rPr>
        <w:t>Dvotaktni motor</w:t>
      </w:r>
    </w:p>
    <w:p w:rsidR="0019561C" w:rsidRDefault="0019561C" w:rsidP="00B72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9561C">
        <w:rPr>
          <w:rFonts w:ascii="Arial" w:hAnsi="Arial" w:cs="Arial"/>
          <w:b/>
          <w:sz w:val="24"/>
          <w:szCs w:val="24"/>
          <w:u w:val="single"/>
        </w:rPr>
        <w:t>Prvi takt: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zacetku</w:t>
      </w:r>
      <w:proofErr w:type="spellEnd"/>
      <w:r>
        <w:rPr>
          <w:rFonts w:ascii="Arial" w:hAnsi="Arial" w:cs="Arial"/>
          <w:sz w:val="24"/>
          <w:szCs w:val="24"/>
        </w:rPr>
        <w:t xml:space="preserve"> procesa je bat v spodnji mrtvi </w:t>
      </w:r>
      <w:proofErr w:type="spellStart"/>
      <w:r>
        <w:rPr>
          <w:rFonts w:ascii="Arial" w:hAnsi="Arial" w:cs="Arial"/>
          <w:sz w:val="24"/>
          <w:szCs w:val="24"/>
        </w:rPr>
        <w:t>tocki</w:t>
      </w:r>
      <w:proofErr w:type="spellEnd"/>
      <w:r>
        <w:rPr>
          <w:rFonts w:ascii="Arial" w:hAnsi="Arial" w:cs="Arial"/>
          <w:sz w:val="24"/>
          <w:szCs w:val="24"/>
        </w:rPr>
        <w:t xml:space="preserve">. Odprt je </w:t>
      </w:r>
      <w:r w:rsidRPr="0019561C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 xml:space="preserve">pušni kanal in izpušni plini od </w:t>
      </w:r>
      <w:r w:rsidRPr="0019561C">
        <w:rPr>
          <w:rFonts w:ascii="Arial" w:hAnsi="Arial" w:cs="Arial"/>
          <w:sz w:val="24"/>
          <w:szCs w:val="24"/>
        </w:rPr>
        <w:t>prej</w:t>
      </w:r>
      <w:r>
        <w:rPr>
          <w:rFonts w:ascii="Arial" w:hAnsi="Arial" w:cs="Arial"/>
          <w:sz w:val="24"/>
          <w:szCs w:val="24"/>
        </w:rPr>
        <w:t xml:space="preserve">šnjega takta izhajajo iz valja. </w:t>
      </w:r>
      <w:r w:rsidRPr="0019561C">
        <w:rPr>
          <w:rFonts w:ascii="Arial" w:hAnsi="Arial" w:cs="Arial"/>
          <w:sz w:val="24"/>
          <w:szCs w:val="24"/>
        </w:rPr>
        <w:t>Odprt</w:t>
      </w:r>
      <w:r>
        <w:rPr>
          <w:rFonts w:ascii="Arial" w:hAnsi="Arial" w:cs="Arial"/>
          <w:sz w:val="24"/>
          <w:szCs w:val="24"/>
        </w:rPr>
        <w:t xml:space="preserve"> je tudi </w:t>
      </w:r>
      <w:proofErr w:type="spellStart"/>
      <w:r>
        <w:rPr>
          <w:rFonts w:ascii="Arial" w:hAnsi="Arial" w:cs="Arial"/>
          <w:sz w:val="24"/>
          <w:szCs w:val="24"/>
        </w:rPr>
        <w:t>pretocni</w:t>
      </w:r>
      <w:proofErr w:type="spellEnd"/>
      <w:r>
        <w:rPr>
          <w:rFonts w:ascii="Arial" w:hAnsi="Arial" w:cs="Arial"/>
          <w:sz w:val="24"/>
          <w:szCs w:val="24"/>
        </w:rPr>
        <w:t xml:space="preserve"> kanal, ki povezuje valj s karterjem. Ker je mešanica bencina in zraka v karterju pod tlakom, se giblje </w:t>
      </w:r>
      <w:r w:rsidRPr="0019561C">
        <w:rPr>
          <w:rFonts w:ascii="Arial" w:hAnsi="Arial" w:cs="Arial"/>
          <w:sz w:val="24"/>
          <w:szCs w:val="24"/>
        </w:rPr>
        <w:t>proti</w:t>
      </w:r>
      <w:r>
        <w:rPr>
          <w:rFonts w:ascii="Arial" w:hAnsi="Arial" w:cs="Arial"/>
          <w:sz w:val="24"/>
          <w:szCs w:val="24"/>
        </w:rPr>
        <w:t xml:space="preserve"> valju in ga polni. Pri tem del sveže mešanice pomaga iztisniti </w:t>
      </w:r>
      <w:r w:rsidRPr="0019561C">
        <w:rPr>
          <w:rFonts w:ascii="Arial" w:hAnsi="Arial" w:cs="Arial"/>
          <w:sz w:val="24"/>
          <w:szCs w:val="24"/>
        </w:rPr>
        <w:t>preostale izpušne pline</w:t>
      </w:r>
      <w:r>
        <w:rPr>
          <w:rFonts w:ascii="Arial" w:hAnsi="Arial" w:cs="Arial"/>
          <w:sz w:val="24"/>
          <w:szCs w:val="24"/>
        </w:rPr>
        <w:t xml:space="preserve"> </w:t>
      </w:r>
      <w:r w:rsidRPr="0019561C">
        <w:rPr>
          <w:rFonts w:ascii="Arial" w:hAnsi="Arial" w:cs="Arial"/>
          <w:sz w:val="24"/>
          <w:szCs w:val="24"/>
        </w:rPr>
        <w:t>(iz</w:t>
      </w:r>
      <w:r>
        <w:rPr>
          <w:rFonts w:ascii="Arial" w:hAnsi="Arial" w:cs="Arial"/>
          <w:sz w:val="24"/>
          <w:szCs w:val="24"/>
        </w:rPr>
        <w:t xml:space="preserve">plakovanje). Bat se nato giblje </w:t>
      </w:r>
      <w:r w:rsidRPr="0019561C">
        <w:rPr>
          <w:rFonts w:ascii="Arial" w:hAnsi="Arial" w:cs="Arial"/>
          <w:sz w:val="24"/>
          <w:szCs w:val="24"/>
        </w:rPr>
        <w:t>navzg</w:t>
      </w:r>
      <w:r>
        <w:rPr>
          <w:rFonts w:ascii="Arial" w:hAnsi="Arial" w:cs="Arial"/>
          <w:sz w:val="24"/>
          <w:szCs w:val="24"/>
        </w:rPr>
        <w:t xml:space="preserve">or ter zapre sesalni in izpušni </w:t>
      </w:r>
      <w:r w:rsidRPr="0019561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anal. </w:t>
      </w:r>
      <w:proofErr w:type="spellStart"/>
      <w:r>
        <w:rPr>
          <w:rFonts w:ascii="Arial" w:hAnsi="Arial" w:cs="Arial"/>
          <w:sz w:val="24"/>
          <w:szCs w:val="24"/>
        </w:rPr>
        <w:t>Zacne</w:t>
      </w:r>
      <w:proofErr w:type="spellEnd"/>
      <w:r>
        <w:rPr>
          <w:rFonts w:ascii="Arial" w:hAnsi="Arial" w:cs="Arial"/>
          <w:sz w:val="24"/>
          <w:szCs w:val="24"/>
        </w:rPr>
        <w:t xml:space="preserve"> se kompresija. Pred </w:t>
      </w:r>
      <w:r w:rsidRPr="0019561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gornjo mrtvo lego se vžge iskra </w:t>
      </w:r>
      <w:proofErr w:type="spellStart"/>
      <w:r w:rsidRPr="0019561C">
        <w:rPr>
          <w:rFonts w:ascii="Arial" w:hAnsi="Arial" w:cs="Arial"/>
          <w:sz w:val="24"/>
          <w:szCs w:val="24"/>
        </w:rPr>
        <w:t>svecke</w:t>
      </w:r>
      <w:proofErr w:type="spellEnd"/>
      <w:r w:rsidRPr="0019561C">
        <w:rPr>
          <w:rFonts w:ascii="Arial" w:hAnsi="Arial" w:cs="Arial"/>
          <w:sz w:val="24"/>
          <w:szCs w:val="24"/>
        </w:rPr>
        <w:t xml:space="preserve"> ter vžge mešanico bencina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61C">
        <w:rPr>
          <w:rFonts w:ascii="Arial" w:hAnsi="Arial" w:cs="Arial"/>
          <w:sz w:val="24"/>
          <w:szCs w:val="24"/>
        </w:rPr>
        <w:t>in zraka.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Drug</w:t>
      </w:r>
      <w:r w:rsidRPr="0019561C">
        <w:rPr>
          <w:rFonts w:ascii="Arial" w:hAnsi="Arial" w:cs="Arial"/>
          <w:b/>
          <w:sz w:val="24"/>
          <w:szCs w:val="24"/>
          <w:u w:val="single"/>
        </w:rPr>
        <w:t>i takt: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Bat se zaradi pritiska </w:t>
      </w:r>
      <w:r w:rsidRPr="0019561C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zgorelih plinov giblje navzdol. Pri tem opravi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doloceno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delo (</w:t>
      </w:r>
      <w:r w:rsidRPr="0019561C">
        <w:rPr>
          <w:rFonts w:ascii="Arial" w:hAnsi="Arial" w:cs="Arial"/>
          <w:color w:val="CD0000"/>
          <w:sz w:val="24"/>
          <w:szCs w:val="24"/>
        </w:rPr>
        <w:t>DELOVNI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CD0000"/>
          <w:sz w:val="24"/>
          <w:szCs w:val="24"/>
        </w:rPr>
        <w:t>TAKT</w:t>
      </w:r>
      <w:r>
        <w:rPr>
          <w:rFonts w:ascii="Arial" w:hAnsi="Arial" w:cs="Arial"/>
          <w:color w:val="000000"/>
          <w:sz w:val="24"/>
          <w:szCs w:val="24"/>
        </w:rPr>
        <w:t xml:space="preserve">). Ko je bat še v zgornjem delu valja, s svojim spodnjim robom odpre kanal za vstop sveže mešanice v </w:t>
      </w:r>
      <w:r w:rsidRPr="0019561C">
        <w:rPr>
          <w:rFonts w:ascii="Arial" w:hAnsi="Arial" w:cs="Arial"/>
          <w:color w:val="000000"/>
          <w:sz w:val="24"/>
          <w:szCs w:val="24"/>
        </w:rPr>
        <w:t>kar</w:t>
      </w:r>
      <w:r>
        <w:rPr>
          <w:rFonts w:ascii="Arial" w:hAnsi="Arial" w:cs="Arial"/>
          <w:color w:val="000000"/>
          <w:sz w:val="24"/>
          <w:szCs w:val="24"/>
        </w:rPr>
        <w:t xml:space="preserve">ter. Proti koncu delovnega takta se v bližini spodnje mrtve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tocke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najprej odpre izpušni kanal in plini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zacnejo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iztekati iz valja. Takoj nato bat odpre še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pretocni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kanal in sveža mešanica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zacne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polniti valj in izrivati </w:t>
      </w:r>
      <w:r w:rsidRPr="0019561C">
        <w:rPr>
          <w:rFonts w:ascii="Arial" w:hAnsi="Arial" w:cs="Arial"/>
          <w:color w:val="000000"/>
          <w:sz w:val="24"/>
          <w:szCs w:val="24"/>
        </w:rPr>
        <w:t>izpušne pline.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DVOTAKTNI MOTORJI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– prednosti: enostavna konstrukcija in manj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 xml:space="preserve">sestavnih delov,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vecja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specificna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moc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>,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enostavnejše vzdrževanje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 xml:space="preserve">– slabosti: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vecja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poraba goriva,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vecje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onesnaževanje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>okolja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• ŠTIRITAKTNI MOTORJI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– prednosti: stabilen tlak in daljša življenjska doba,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>manjša poraba goriva, manjše onesnaževanje okolja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 xml:space="preserve">– slabosti: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vecja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teža, </w:t>
      </w:r>
      <w:r w:rsidR="001C53CC">
        <w:rPr>
          <w:rFonts w:ascii="Arial" w:hAnsi="Arial" w:cs="Arial"/>
          <w:color w:val="000000"/>
          <w:sz w:val="24"/>
          <w:szCs w:val="24"/>
        </w:rPr>
        <w:t xml:space="preserve">zahtevnejša konstrukcija, več sestavnih delov, </w:t>
      </w:r>
      <w:r w:rsidRPr="0019561C">
        <w:rPr>
          <w:rFonts w:ascii="Arial" w:hAnsi="Arial" w:cs="Arial"/>
          <w:color w:val="000000"/>
          <w:sz w:val="24"/>
          <w:szCs w:val="24"/>
        </w:rPr>
        <w:t>zahtevnejše vzdrževanje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83234" w:rsidRDefault="00783234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9561C">
        <w:rPr>
          <w:rFonts w:ascii="Arial" w:hAnsi="Arial" w:cs="Arial"/>
          <w:b/>
          <w:color w:val="FF0000"/>
          <w:sz w:val="24"/>
          <w:szCs w:val="24"/>
          <w:u w:val="single"/>
        </w:rPr>
        <w:t>RAZLIKA MED BENCINSKIM IN DIZELSKIM MOTORJEM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>• kompresijsko razmerje pri dizelskih motorjih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 xml:space="preserve">je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vecje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(1:14 do 1:25), saj je potrebno</w:t>
      </w:r>
    </w:p>
    <w:p w:rsidR="0019561C" w:rsidRP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 xml:space="preserve">zagotoviti višjo temperaturo </w:t>
      </w: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višje tlake</w:t>
      </w:r>
    </w:p>
    <w:p w:rsidR="0019561C" w:rsidRDefault="0019561C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61C">
        <w:rPr>
          <w:rFonts w:ascii="Arial" w:hAnsi="Arial" w:cs="Arial"/>
          <w:color w:val="000000"/>
          <w:sz w:val="24"/>
          <w:szCs w:val="24"/>
        </w:rPr>
        <w:t xml:space="preserve">• zaradi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vecjega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kompresijskega razmerja,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vecjih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tlakov izgorevanja in tudi višjih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>temperatur so dizelski motorji masivnejši 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9561C">
        <w:rPr>
          <w:rFonts w:ascii="Arial" w:hAnsi="Arial" w:cs="Arial"/>
          <w:color w:val="000000"/>
          <w:sz w:val="24"/>
          <w:szCs w:val="24"/>
        </w:rPr>
        <w:t>vecji</w:t>
      </w:r>
      <w:proofErr w:type="spellEnd"/>
      <w:r w:rsidRPr="0019561C">
        <w:rPr>
          <w:rFonts w:ascii="Arial" w:hAnsi="Arial" w:cs="Arial"/>
          <w:color w:val="000000"/>
          <w:sz w:val="24"/>
          <w:szCs w:val="24"/>
        </w:rPr>
        <w:t xml:space="preserve"> od bencinskih motorjev enakih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>karakteristik, vendar imajo boljši izkoristek 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561C">
        <w:rPr>
          <w:rFonts w:ascii="Arial" w:hAnsi="Arial" w:cs="Arial"/>
          <w:color w:val="000000"/>
          <w:sz w:val="24"/>
          <w:szCs w:val="24"/>
        </w:rPr>
        <w:t>s tem manjšo porabo</w:t>
      </w:r>
    </w:p>
    <w:p w:rsidR="008042FF" w:rsidRDefault="008042FF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042FF" w:rsidRPr="00863020" w:rsidRDefault="00863020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863020">
          <w:rPr>
            <w:rStyle w:val="Hiperpovezava"/>
            <w:rFonts w:ascii="Arial" w:hAnsi="Arial" w:cs="Arial"/>
            <w:sz w:val="20"/>
            <w:szCs w:val="20"/>
          </w:rPr>
          <w:t>https://www.youtu</w:t>
        </w:r>
        <w:bookmarkStart w:id="2" w:name="_GoBack"/>
        <w:bookmarkEnd w:id="2"/>
        <w:r w:rsidRPr="00863020">
          <w:rPr>
            <w:rStyle w:val="Hiperpovezava"/>
            <w:rFonts w:ascii="Arial" w:hAnsi="Arial" w:cs="Arial"/>
            <w:sz w:val="20"/>
            <w:szCs w:val="20"/>
          </w:rPr>
          <w:t>be.com/watch?v=90uUdwJBEu4</w:t>
        </w:r>
      </w:hyperlink>
    </w:p>
    <w:p w:rsidR="00863020" w:rsidRPr="0019561C" w:rsidRDefault="00863020" w:rsidP="00195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63020" w:rsidRPr="0019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50E94"/>
    <w:multiLevelType w:val="hybridMultilevel"/>
    <w:tmpl w:val="8B40BB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3B"/>
    <w:rsid w:val="0019561C"/>
    <w:rsid w:val="001C53CC"/>
    <w:rsid w:val="005777E4"/>
    <w:rsid w:val="005B3779"/>
    <w:rsid w:val="006843C7"/>
    <w:rsid w:val="00783234"/>
    <w:rsid w:val="008042FF"/>
    <w:rsid w:val="00863020"/>
    <w:rsid w:val="008839F1"/>
    <w:rsid w:val="00886F94"/>
    <w:rsid w:val="00B7271E"/>
    <w:rsid w:val="00D16D3B"/>
    <w:rsid w:val="00E3689C"/>
    <w:rsid w:val="00F6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C402"/>
  <w15:chartTrackingRefBased/>
  <w15:docId w15:val="{7C1DEEFA-9A7D-4F3D-BBB4-A97422D2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839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56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6302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6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90uUdwJBE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SPSŠB Ljubljana</cp:lastModifiedBy>
  <cp:revision>7</cp:revision>
  <dcterms:created xsi:type="dcterms:W3CDTF">2019-12-13T08:19:00Z</dcterms:created>
  <dcterms:modified xsi:type="dcterms:W3CDTF">2023-12-01T09:00:00Z</dcterms:modified>
</cp:coreProperties>
</file>