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b/>
          <w:bCs/>
          <w:sz w:val="24"/>
          <w:szCs w:val="24"/>
          <w:lang w:eastAsia="sl-SI"/>
        </w:rPr>
        <w:t>1. Pojasni pomen transporta v mednarodni trgovini in njegov vpliv na gospodarstvo.</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Transport je ključna dejavnost, ki omogoča, da izdelek pride ob pravem času na pravo mesto, s čimer pridobi časovno in prostorsko koristnost. S tem se poveča njegova uporabna vrednost. V mednarodni trgovini je transport bistveno bolj kompleksen kot v domačem prometu, saj vključuje daljše razdalje, več različnih transportnih sredstev, zahtevno dokumentacijo in prehajanje državnih meja. Transport pomembno vpliva na gospodarski razvoj, saj omogoča pretok blaga med državami, povečuje dostopnost dobrin in prispeva k rasti materialnega bogastva.</w:t>
      </w:r>
    </w:p>
    <w:p w:rsidR="00E9058B" w:rsidRDefault="00E9058B" w:rsidP="00E9058B">
      <w:pPr>
        <w:spacing w:after="0" w:line="240" w:lineRule="auto"/>
        <w:outlineLvl w:val="1"/>
        <w:rPr>
          <w:rFonts w:ascii="Times New Roman" w:eastAsia="Times New Roman" w:hAnsi="Times New Roman" w:cs="Times New Roman"/>
          <w:b/>
          <w:bCs/>
          <w:sz w:val="24"/>
          <w:szCs w:val="24"/>
          <w:lang w:eastAsia="sl-SI"/>
        </w:rPr>
      </w:pPr>
    </w:p>
    <w:p w:rsidR="003B09A6" w:rsidRDefault="003B09A6" w:rsidP="00E9058B">
      <w:pPr>
        <w:spacing w:after="0" w:line="240" w:lineRule="auto"/>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 xml:space="preserve">2. </w:t>
      </w:r>
      <w:r w:rsidRPr="003B09A6">
        <w:rPr>
          <w:rFonts w:ascii="Times New Roman" w:eastAsia="Times New Roman" w:hAnsi="Times New Roman" w:cs="Times New Roman"/>
          <w:b/>
          <w:bCs/>
          <w:sz w:val="24"/>
          <w:szCs w:val="24"/>
          <w:lang w:eastAsia="sl-SI"/>
        </w:rPr>
        <w:t>Pojasni največja transportna sredstva in njihov pomen za logistiko.</w:t>
      </w:r>
    </w:p>
    <w:p w:rsidR="003B09A6" w:rsidRPr="003B09A6" w:rsidRDefault="003B09A6" w:rsidP="00E9058B">
      <w:pPr>
        <w:spacing w:after="0" w:line="240" w:lineRule="auto"/>
        <w:jc w:val="both"/>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Največja transportna sredstva kažejo razvoj zmogljivosti v logistiki. Največje tovorno letalo An-225 je lahko prepeljalo več kot 253.000 kg tovora. Največje kontejnerske ladje, kot je MSC Irina, prevažajo več kot 24.000 TEU. Najdaljši vlak (7,3 km) in največji tovornjaki (</w:t>
      </w:r>
      <w:proofErr w:type="spellStart"/>
      <w:r w:rsidRPr="003B09A6">
        <w:rPr>
          <w:rFonts w:ascii="Times New Roman" w:eastAsia="Times New Roman" w:hAnsi="Times New Roman" w:cs="Times New Roman"/>
          <w:sz w:val="24"/>
          <w:szCs w:val="24"/>
          <w:lang w:eastAsia="sl-SI"/>
        </w:rPr>
        <w:t>Belaz</w:t>
      </w:r>
      <w:proofErr w:type="spellEnd"/>
      <w:r w:rsidRPr="003B09A6">
        <w:rPr>
          <w:rFonts w:ascii="Times New Roman" w:eastAsia="Times New Roman" w:hAnsi="Times New Roman" w:cs="Times New Roman"/>
          <w:sz w:val="24"/>
          <w:szCs w:val="24"/>
          <w:lang w:eastAsia="sl-SI"/>
        </w:rPr>
        <w:t>) omogočajo prevoz ogromnih količin surovin. Takšna sredstva omogočajo ekonomijo obsega, vendar zahtevajo ustrezno infrastrukturo.</w:t>
      </w:r>
    </w:p>
    <w:p w:rsidR="003B09A6" w:rsidRPr="003B09A6" w:rsidRDefault="003B09A6" w:rsidP="00E9058B">
      <w:pPr>
        <w:spacing w:after="0" w:line="240" w:lineRule="auto"/>
        <w:jc w:val="both"/>
        <w:rPr>
          <w:rFonts w:ascii="Times New Roman" w:eastAsia="Times New Roman" w:hAnsi="Times New Roman" w:cs="Times New Roman"/>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3</w:t>
      </w:r>
      <w:r w:rsidR="003B09A6" w:rsidRPr="003B09A6">
        <w:rPr>
          <w:rFonts w:ascii="Times New Roman" w:eastAsia="Times New Roman" w:hAnsi="Times New Roman" w:cs="Times New Roman"/>
          <w:b/>
          <w:bCs/>
          <w:sz w:val="24"/>
          <w:szCs w:val="24"/>
          <w:lang w:eastAsia="sl-SI"/>
        </w:rPr>
        <w:t>. Primerjaj glavne načine transporta glede na deleže, hitrost in stroške.</w:t>
      </w:r>
    </w:p>
    <w:p w:rsidR="003B09A6" w:rsidRP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V svetovnem tovornem prometu ima največji delež pomorski transport (približno 70 %), sledijo cestni (18 %), železniški (9 %), notranje plovne poti (2 %) in letalski transport (manj kot 0,25 %). Letalski transport je najhitrejši, vendar tudi najdražji in primeren predvsem za manjše, dragocene in časovno občutljive pošiljke. Pomorski transport je najcenejši in omogoča prevoz velikih količin blaga, vendar je zelo počasen. Cestni transport je najbolj fleksibilen, saj omogoča dostavo od vrat do vrat, medtem ko je železniški transport primeren za velike količine tovora na daljše razdalje.</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4</w:t>
      </w:r>
      <w:r w:rsidR="003B09A6" w:rsidRPr="003B09A6">
        <w:rPr>
          <w:rFonts w:ascii="Times New Roman" w:eastAsia="Times New Roman" w:hAnsi="Times New Roman" w:cs="Times New Roman"/>
          <w:b/>
          <w:bCs/>
          <w:sz w:val="24"/>
          <w:szCs w:val="24"/>
          <w:lang w:eastAsia="sl-SI"/>
        </w:rPr>
        <w:t>. Pojasni posebnosti in zahtevnost mednarodnega transporta.</w:t>
      </w:r>
    </w:p>
    <w:p w:rsidR="003B09A6" w:rsidRP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Mednarodni transport je kompleksen proces, saj pogosto vključuje kombinacijo različnih transportnih sredstev, pretovarjanje blaga in vmesno skladiščenje. Razdalje so daljše, kar vpliva na čas prevoza. Zaradi klimatskih razlik je potrebno posebno pakiranje blaga. Pomemben dejavnik je tudi zahtevna dokumentacija, saj mora biti transport skladen s carinskimi, zakonskimi in drugimi predpisi držav, skozi katere blago potuje. Učinkovitost transporta je večja tam, kjer je manj administrativnih ovir, kot na primer v Evropski uniji.</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5</w:t>
      </w:r>
      <w:r w:rsidR="003B09A6" w:rsidRPr="003B09A6">
        <w:rPr>
          <w:rFonts w:ascii="Times New Roman" w:eastAsia="Times New Roman" w:hAnsi="Times New Roman" w:cs="Times New Roman"/>
          <w:b/>
          <w:bCs/>
          <w:sz w:val="24"/>
          <w:szCs w:val="24"/>
          <w:lang w:eastAsia="sl-SI"/>
        </w:rPr>
        <w:t>. Razloži vrste transporta glede na transportne enote.</w:t>
      </w:r>
    </w:p>
    <w:p w:rsidR="000329C6" w:rsidRPr="000329C6" w:rsidRDefault="003B09A6" w:rsidP="000329C6">
      <w:pPr>
        <w:pStyle w:val="Odstavekseznama"/>
        <w:numPr>
          <w:ilvl w:val="0"/>
          <w:numId w:val="1"/>
        </w:numPr>
        <w:spacing w:after="0" w:line="240" w:lineRule="auto"/>
        <w:jc w:val="both"/>
        <w:rPr>
          <w:rFonts w:ascii="Times New Roman" w:eastAsia="Times New Roman" w:hAnsi="Times New Roman" w:cs="Times New Roman"/>
          <w:sz w:val="24"/>
          <w:szCs w:val="24"/>
          <w:lang w:eastAsia="sl-SI"/>
        </w:rPr>
      </w:pPr>
      <w:proofErr w:type="spellStart"/>
      <w:r w:rsidRPr="000329C6">
        <w:rPr>
          <w:rFonts w:ascii="Times New Roman" w:eastAsia="Times New Roman" w:hAnsi="Times New Roman" w:cs="Times New Roman"/>
          <w:i/>
          <w:sz w:val="24"/>
          <w:szCs w:val="24"/>
          <w:lang w:eastAsia="sl-SI"/>
        </w:rPr>
        <w:t>Unimodalni</w:t>
      </w:r>
      <w:proofErr w:type="spellEnd"/>
      <w:r w:rsidRPr="000329C6">
        <w:rPr>
          <w:rFonts w:ascii="Times New Roman" w:eastAsia="Times New Roman" w:hAnsi="Times New Roman" w:cs="Times New Roman"/>
          <w:i/>
          <w:sz w:val="24"/>
          <w:szCs w:val="24"/>
          <w:lang w:eastAsia="sl-SI"/>
        </w:rPr>
        <w:t xml:space="preserve"> transport</w:t>
      </w:r>
      <w:r w:rsidRPr="000329C6">
        <w:rPr>
          <w:rFonts w:ascii="Times New Roman" w:eastAsia="Times New Roman" w:hAnsi="Times New Roman" w:cs="Times New Roman"/>
          <w:sz w:val="24"/>
          <w:szCs w:val="24"/>
          <w:lang w:eastAsia="sl-SI"/>
        </w:rPr>
        <w:t xml:space="preserve"> pomeni prevoz blaga z enim prevoznim sredstvom od začetka do konca poti. </w:t>
      </w:r>
    </w:p>
    <w:p w:rsidR="000329C6" w:rsidRPr="000329C6" w:rsidRDefault="003B09A6" w:rsidP="000329C6">
      <w:pPr>
        <w:pStyle w:val="Odstavekseznama"/>
        <w:numPr>
          <w:ilvl w:val="0"/>
          <w:numId w:val="1"/>
        </w:numPr>
        <w:spacing w:after="0" w:line="240" w:lineRule="auto"/>
        <w:jc w:val="both"/>
        <w:rPr>
          <w:rFonts w:ascii="Times New Roman" w:eastAsia="Times New Roman" w:hAnsi="Times New Roman" w:cs="Times New Roman"/>
          <w:sz w:val="24"/>
          <w:szCs w:val="24"/>
          <w:lang w:eastAsia="sl-SI"/>
        </w:rPr>
      </w:pPr>
      <w:r w:rsidRPr="000329C6">
        <w:rPr>
          <w:rFonts w:ascii="Times New Roman" w:eastAsia="Times New Roman" w:hAnsi="Times New Roman" w:cs="Times New Roman"/>
          <w:i/>
          <w:sz w:val="24"/>
          <w:szCs w:val="24"/>
          <w:lang w:eastAsia="sl-SI"/>
        </w:rPr>
        <w:t>Kombinirani transport</w:t>
      </w:r>
      <w:r w:rsidRPr="000329C6">
        <w:rPr>
          <w:rFonts w:ascii="Times New Roman" w:eastAsia="Times New Roman" w:hAnsi="Times New Roman" w:cs="Times New Roman"/>
          <w:sz w:val="24"/>
          <w:szCs w:val="24"/>
          <w:lang w:eastAsia="sl-SI"/>
        </w:rPr>
        <w:t xml:space="preserve"> vključuje uporabo več transportnih sredstev, pri čemer pride do pretovarjanja blaga. </w:t>
      </w:r>
    </w:p>
    <w:p w:rsidR="000329C6" w:rsidRPr="000329C6" w:rsidRDefault="003B09A6" w:rsidP="000329C6">
      <w:pPr>
        <w:pStyle w:val="Odstavekseznama"/>
        <w:numPr>
          <w:ilvl w:val="0"/>
          <w:numId w:val="1"/>
        </w:numPr>
        <w:spacing w:after="0" w:line="240" w:lineRule="auto"/>
        <w:jc w:val="both"/>
        <w:rPr>
          <w:rFonts w:ascii="Times New Roman" w:eastAsia="Times New Roman" w:hAnsi="Times New Roman" w:cs="Times New Roman"/>
          <w:sz w:val="24"/>
          <w:szCs w:val="24"/>
          <w:lang w:eastAsia="sl-SI"/>
        </w:rPr>
      </w:pPr>
      <w:proofErr w:type="spellStart"/>
      <w:r w:rsidRPr="000329C6">
        <w:rPr>
          <w:rFonts w:ascii="Times New Roman" w:eastAsia="Times New Roman" w:hAnsi="Times New Roman" w:cs="Times New Roman"/>
          <w:i/>
          <w:sz w:val="24"/>
          <w:szCs w:val="24"/>
          <w:lang w:eastAsia="sl-SI"/>
        </w:rPr>
        <w:t>Intermodalni</w:t>
      </w:r>
      <w:proofErr w:type="spellEnd"/>
      <w:r w:rsidRPr="000329C6">
        <w:rPr>
          <w:rFonts w:ascii="Times New Roman" w:eastAsia="Times New Roman" w:hAnsi="Times New Roman" w:cs="Times New Roman"/>
          <w:i/>
          <w:sz w:val="24"/>
          <w:szCs w:val="24"/>
          <w:lang w:eastAsia="sl-SI"/>
        </w:rPr>
        <w:t xml:space="preserve"> transport</w:t>
      </w:r>
      <w:r w:rsidRPr="000329C6">
        <w:rPr>
          <w:rFonts w:ascii="Times New Roman" w:eastAsia="Times New Roman" w:hAnsi="Times New Roman" w:cs="Times New Roman"/>
          <w:sz w:val="24"/>
          <w:szCs w:val="24"/>
          <w:lang w:eastAsia="sl-SI"/>
        </w:rPr>
        <w:t xml:space="preserve"> pomeni, da se blago prevaža v isti transportni enoti (npr. kontejnerju), brez pretovarjanja vsebine. </w:t>
      </w:r>
    </w:p>
    <w:p w:rsidR="003B09A6" w:rsidRPr="000329C6" w:rsidRDefault="003B09A6" w:rsidP="000329C6">
      <w:pPr>
        <w:pStyle w:val="Odstavekseznama"/>
        <w:numPr>
          <w:ilvl w:val="0"/>
          <w:numId w:val="1"/>
        </w:numPr>
        <w:spacing w:after="0" w:line="240" w:lineRule="auto"/>
        <w:jc w:val="both"/>
        <w:rPr>
          <w:rFonts w:ascii="Times New Roman" w:eastAsia="Times New Roman" w:hAnsi="Times New Roman" w:cs="Times New Roman"/>
          <w:sz w:val="24"/>
          <w:szCs w:val="24"/>
          <w:lang w:eastAsia="sl-SI"/>
        </w:rPr>
      </w:pPr>
      <w:proofErr w:type="spellStart"/>
      <w:r w:rsidRPr="000329C6">
        <w:rPr>
          <w:rFonts w:ascii="Times New Roman" w:eastAsia="Times New Roman" w:hAnsi="Times New Roman" w:cs="Times New Roman"/>
          <w:i/>
          <w:sz w:val="24"/>
          <w:szCs w:val="24"/>
          <w:lang w:eastAsia="sl-SI"/>
        </w:rPr>
        <w:t>Multimodalni</w:t>
      </w:r>
      <w:proofErr w:type="spellEnd"/>
      <w:r w:rsidRPr="000329C6">
        <w:rPr>
          <w:rFonts w:ascii="Times New Roman" w:eastAsia="Times New Roman" w:hAnsi="Times New Roman" w:cs="Times New Roman"/>
          <w:i/>
          <w:sz w:val="24"/>
          <w:szCs w:val="24"/>
          <w:lang w:eastAsia="sl-SI"/>
        </w:rPr>
        <w:t xml:space="preserve"> transport</w:t>
      </w:r>
      <w:r w:rsidRPr="000329C6">
        <w:rPr>
          <w:rFonts w:ascii="Times New Roman" w:eastAsia="Times New Roman" w:hAnsi="Times New Roman" w:cs="Times New Roman"/>
          <w:sz w:val="24"/>
          <w:szCs w:val="24"/>
          <w:lang w:eastAsia="sl-SI"/>
        </w:rPr>
        <w:t xml:space="preserve"> pa vključuje uporabo vsaj dveh različnih transportnih sredstev, pri čemer gre za organiziran transportni proces z enim nosilcem odgovornosti.</w:t>
      </w:r>
    </w:p>
    <w:p w:rsidR="003B09A6" w:rsidRDefault="003B09A6" w:rsidP="00E9058B">
      <w:pPr>
        <w:spacing w:after="0"/>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6</w:t>
      </w:r>
      <w:r w:rsidR="003B09A6" w:rsidRPr="003B09A6">
        <w:rPr>
          <w:rFonts w:ascii="Times New Roman" w:eastAsia="Times New Roman" w:hAnsi="Times New Roman" w:cs="Times New Roman"/>
          <w:b/>
          <w:bCs/>
          <w:sz w:val="24"/>
          <w:szCs w:val="24"/>
          <w:lang w:eastAsia="sl-SI"/>
        </w:rPr>
        <w:t>. Opiši tranzitni čas in dejavnike, ki vplivajo nanj.</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Na tranzitni čas vplivajo razdalja, način prevoza, izbrana pot in sezona. Ekspresni prevoz lahko traja le 1–3 dni, letalski prevoz približno 5–10 dni, medtem ko pomorski prevoz traja od 20 do 45 dni ali več. Daljše razdalje in kompleksnejše transportne poti podaljšujejo čas dostave, prav tako lahko sezonski vplivi, kot so vremenske razmere ali povečano povpraševanje, povzročijo zamude.</w:t>
      </w:r>
    </w:p>
    <w:p w:rsidR="00E9058B" w:rsidRDefault="00E9058B" w:rsidP="00E9058B">
      <w:pPr>
        <w:spacing w:after="0" w:line="240" w:lineRule="auto"/>
        <w:outlineLvl w:val="1"/>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lastRenderedPageBreak/>
        <w:t>7</w:t>
      </w:r>
      <w:r w:rsidR="003B09A6" w:rsidRPr="003B09A6">
        <w:rPr>
          <w:rFonts w:ascii="Times New Roman" w:eastAsia="Times New Roman" w:hAnsi="Times New Roman" w:cs="Times New Roman"/>
          <w:b/>
          <w:bCs/>
          <w:sz w:val="24"/>
          <w:szCs w:val="24"/>
          <w:lang w:eastAsia="sl-SI"/>
        </w:rPr>
        <w:t>. Opiši značilnosti logističnega sektorja v Sloveniji.</w:t>
      </w:r>
      <w:r w:rsidR="003B09A6" w:rsidRPr="003B09A6">
        <w:rPr>
          <w:rFonts w:ascii="Times New Roman" w:eastAsia="Times New Roman" w:hAnsi="Times New Roman" w:cs="Times New Roman"/>
          <w:sz w:val="24"/>
          <w:szCs w:val="24"/>
          <w:lang w:eastAsia="sl-SI"/>
        </w:rPr>
        <w:br/>
        <w:t>Največja logistična podjetja so pogosto povezana z Luko Koper in mednarodnimi cestnimi prevozniki. V času pandemije so cene storitev močno narasle, nato pa začele padati. Logistični sektor je občutljiv na globalne dogodke, kot so vojne in gospodarska nihanja.</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 xml:space="preserve">8. </w:t>
      </w:r>
      <w:r w:rsidR="003B09A6" w:rsidRPr="003B09A6">
        <w:rPr>
          <w:rFonts w:ascii="Times New Roman" w:eastAsia="Times New Roman" w:hAnsi="Times New Roman" w:cs="Times New Roman"/>
          <w:b/>
          <w:bCs/>
          <w:sz w:val="24"/>
          <w:szCs w:val="24"/>
          <w:lang w:eastAsia="sl-SI"/>
        </w:rPr>
        <w:t>Podrobno opiši pomorski transport (značilnosti, prednosti, slabosti, vrste ladij).</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Pomorski transport je najpomembnejši v mednarodni trgovini, saj omogoča prevoz največjih količin blaga na dolge razdalje. Njegove glavne prednosti so nizki stroški na enoto tovora, velika nosilnost, varnost in rednost prevozov. Slabost pa je predvsem počasnost. Po morju se prevaža različne vrste blaga, zato poznamo ladje za tekoči razsuti tovor (npr. nafta), suhi razsuti tovor (npr. žito), kontejnerske ladje, specializirane ladje (npr. za živino) in ladje za generalni tovor.</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9</w:t>
      </w:r>
      <w:r w:rsidR="003B09A6" w:rsidRPr="003B09A6">
        <w:rPr>
          <w:rFonts w:ascii="Times New Roman" w:eastAsia="Times New Roman" w:hAnsi="Times New Roman" w:cs="Times New Roman"/>
          <w:b/>
          <w:bCs/>
          <w:sz w:val="24"/>
          <w:szCs w:val="24"/>
          <w:lang w:eastAsia="sl-SI"/>
        </w:rPr>
        <w:t>. Pojasni kontejnerski transport in njegove značilnosti.</w:t>
      </w:r>
    </w:p>
    <w:p w:rsidR="00E9058B"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 xml:space="preserve">Kontejnerski transport temelji na uporabi standardiziranih zabojnikov, ki omogočajo enostavno pretovarjanje med različnimi transportnimi sredstvi. Standardna enota je TEU (20-čeveljski kontejner), pogosto pa se uporablja tudi 40-čeveljski kontejner (2 TEU). Kontejnerji imajo standardne dimenzije (širina približno 2,44 m, višina okoli 2,6 m ali več pri </w:t>
      </w:r>
      <w:proofErr w:type="spellStart"/>
      <w:r w:rsidRPr="003B09A6">
        <w:rPr>
          <w:rFonts w:ascii="Times New Roman" w:eastAsia="Times New Roman" w:hAnsi="Times New Roman" w:cs="Times New Roman"/>
          <w:sz w:val="24"/>
          <w:szCs w:val="24"/>
          <w:lang w:eastAsia="sl-SI"/>
        </w:rPr>
        <w:t>High-Cube</w:t>
      </w:r>
      <w:proofErr w:type="spellEnd"/>
      <w:r w:rsidRPr="003B09A6">
        <w:rPr>
          <w:rFonts w:ascii="Times New Roman" w:eastAsia="Times New Roman" w:hAnsi="Times New Roman" w:cs="Times New Roman"/>
          <w:sz w:val="24"/>
          <w:szCs w:val="24"/>
          <w:lang w:eastAsia="sl-SI"/>
        </w:rPr>
        <w:t>). Prednosti so hitrejše pretovarjanje, večja varnost blaga in boljša organizacija transporta.</w:t>
      </w:r>
    </w:p>
    <w:p w:rsidR="00E9058B" w:rsidRDefault="00E9058B" w:rsidP="00E9058B">
      <w:pPr>
        <w:spacing w:after="0" w:line="240" w:lineRule="auto"/>
        <w:jc w:val="both"/>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jc w:val="both"/>
        <w:rPr>
          <w:rFonts w:ascii="Times New Roman" w:eastAsia="Times New Roman" w:hAnsi="Times New Roman" w:cs="Times New Roman"/>
          <w:sz w:val="24"/>
          <w:szCs w:val="24"/>
          <w:lang w:eastAsia="sl-SI"/>
        </w:rPr>
      </w:pPr>
      <w:r>
        <w:rPr>
          <w:rFonts w:ascii="Times New Roman" w:eastAsia="Times New Roman" w:hAnsi="Times New Roman" w:cs="Times New Roman"/>
          <w:b/>
          <w:bCs/>
          <w:sz w:val="24"/>
          <w:szCs w:val="24"/>
          <w:lang w:eastAsia="sl-SI"/>
        </w:rPr>
        <w:t>10</w:t>
      </w:r>
      <w:r w:rsidR="003B09A6" w:rsidRPr="003B09A6">
        <w:rPr>
          <w:rFonts w:ascii="Times New Roman" w:eastAsia="Times New Roman" w:hAnsi="Times New Roman" w:cs="Times New Roman"/>
          <w:b/>
          <w:bCs/>
          <w:sz w:val="24"/>
          <w:szCs w:val="24"/>
          <w:lang w:eastAsia="sl-SI"/>
        </w:rPr>
        <w:t>. Opiši vpliv globalnih kriz na mednarodni transport.</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Globalne krize, kot so pandemija COVID-19, vojne in podnebne spremembe, močno vplivajo na transport. Povzročajo zastoje v pristaniščih, podaljšujejo transportne poti, povečujejo stroške prevoza in zmanjšujejo zanesljivost dobavnih verig. Ker pomorski transport opravi več kot 80 % svetovne trgovine, imajo motnje velik vpliv na dostopnost blaga, cene izdelkov in delovanje podjetij.</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11</w:t>
      </w:r>
      <w:r w:rsidR="003B09A6">
        <w:rPr>
          <w:rFonts w:ascii="Segoe UI Emoji" w:eastAsia="Times New Roman" w:hAnsi="Segoe UI Emoji" w:cs="Segoe UI Emoji"/>
          <w:b/>
          <w:bCs/>
          <w:sz w:val="24"/>
          <w:szCs w:val="24"/>
          <w:lang w:eastAsia="sl-SI"/>
        </w:rPr>
        <w:t xml:space="preserve">. </w:t>
      </w:r>
      <w:r w:rsidR="003B09A6" w:rsidRPr="003B09A6">
        <w:rPr>
          <w:rFonts w:ascii="Times New Roman" w:eastAsia="Times New Roman" w:hAnsi="Times New Roman" w:cs="Times New Roman"/>
          <w:b/>
          <w:bCs/>
          <w:sz w:val="24"/>
          <w:szCs w:val="24"/>
          <w:lang w:eastAsia="sl-SI"/>
        </w:rPr>
        <w:t>Zakaj morajo pristanišča slediti razvoju ladij?</w:t>
      </w:r>
    </w:p>
    <w:p w:rsidR="003B09A6" w:rsidRPr="003B09A6" w:rsidRDefault="003B09A6" w:rsidP="00E9058B">
      <w:pPr>
        <w:spacing w:after="0" w:line="240" w:lineRule="auto"/>
        <w:jc w:val="both"/>
        <w:outlineLvl w:val="1"/>
        <w:rPr>
          <w:rFonts w:ascii="Segoe UI Emoji" w:eastAsia="Times New Roman" w:hAnsi="Segoe UI Emoji" w:cs="Segoe UI Emoji"/>
          <w:b/>
          <w:bCs/>
          <w:sz w:val="24"/>
          <w:szCs w:val="24"/>
          <w:lang w:eastAsia="sl-SI"/>
        </w:rPr>
      </w:pPr>
      <w:r w:rsidRPr="003B09A6">
        <w:rPr>
          <w:rFonts w:ascii="Times New Roman" w:eastAsia="Times New Roman" w:hAnsi="Times New Roman" w:cs="Times New Roman"/>
          <w:sz w:val="24"/>
          <w:szCs w:val="24"/>
          <w:lang w:eastAsia="sl-SI"/>
        </w:rPr>
        <w:t>Ladje postajajo večje, kar pomeni večjo nosilnost, vendar tudi daljši čas raztovarjanja. Če pristanišče nima dovolj zmogljivosti, nastanejo zastoji. Zato je potrebno razvijati infrastrukturo, avtomatizacijo in povečati učinkovitost pretovora.</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 xml:space="preserve">12. </w:t>
      </w:r>
      <w:r w:rsidR="003B09A6" w:rsidRPr="003B09A6">
        <w:rPr>
          <w:rFonts w:ascii="Times New Roman" w:eastAsia="Times New Roman" w:hAnsi="Times New Roman" w:cs="Times New Roman"/>
          <w:b/>
          <w:bCs/>
          <w:sz w:val="24"/>
          <w:szCs w:val="24"/>
          <w:lang w:eastAsia="sl-SI"/>
        </w:rPr>
        <w:t>Kaj so avtomatizirana pristanišča in njihove prednosti?</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Avtomatizirana pristanišča uporabljajo robote in avtomatska vozila (AGV). Prednosti so do 70 % nižji stroški dela in do 50 % večja učinkovitost. Omogočajo delovanje 24/7 in večjo konkurenčnost.</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3</w:t>
      </w:r>
      <w:r>
        <w:rPr>
          <w:rFonts w:ascii="Times New Roman" w:eastAsia="Times New Roman" w:hAnsi="Times New Roman" w:cs="Times New Roman"/>
          <w:b/>
          <w:bCs/>
          <w:sz w:val="24"/>
          <w:szCs w:val="24"/>
          <w:lang w:eastAsia="sl-SI"/>
        </w:rPr>
        <w:t>.</w:t>
      </w:r>
      <w:r w:rsidR="00E9058B">
        <w:rPr>
          <w:rFonts w:ascii="Times New Roman" w:eastAsia="Times New Roman" w:hAnsi="Times New Roman" w:cs="Times New Roman"/>
          <w:b/>
          <w:bCs/>
          <w:sz w:val="24"/>
          <w:szCs w:val="24"/>
          <w:lang w:eastAsia="sl-SI"/>
        </w:rPr>
        <w:t xml:space="preserve"> </w:t>
      </w:r>
      <w:r w:rsidRPr="003B09A6">
        <w:rPr>
          <w:rFonts w:ascii="Times New Roman" w:eastAsia="Times New Roman" w:hAnsi="Times New Roman" w:cs="Times New Roman"/>
          <w:b/>
          <w:bCs/>
          <w:sz w:val="24"/>
          <w:szCs w:val="24"/>
          <w:lang w:eastAsia="sl-SI"/>
        </w:rPr>
        <w:t>Pojasni nove transportne poti in njihov pomen.</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Arktična pot skrajšuje razdalje med Azijo in Evropo zaradi taljenja ledu. Nova svilna pot povezuje Kitajsko in Evropo po železnici. Selitev proizvodnje bližje Evropi zmanjšuje odvisnost od dolgih transportnih poti.</w:t>
      </w:r>
    </w:p>
    <w:p w:rsidR="000329C6" w:rsidRDefault="000329C6"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4</w:t>
      </w:r>
      <w:r w:rsidRPr="003B09A6">
        <w:rPr>
          <w:rFonts w:ascii="Times New Roman" w:eastAsia="Times New Roman" w:hAnsi="Times New Roman" w:cs="Times New Roman"/>
          <w:b/>
          <w:bCs/>
          <w:sz w:val="24"/>
          <w:szCs w:val="24"/>
          <w:lang w:eastAsia="sl-SI"/>
        </w:rPr>
        <w:t>.</w:t>
      </w:r>
      <w:r w:rsidR="00E9058B">
        <w:rPr>
          <w:rFonts w:ascii="Times New Roman" w:eastAsia="Times New Roman" w:hAnsi="Times New Roman" w:cs="Times New Roman"/>
          <w:b/>
          <w:bCs/>
          <w:sz w:val="24"/>
          <w:szCs w:val="24"/>
          <w:lang w:eastAsia="sl-SI"/>
        </w:rPr>
        <w:t xml:space="preserve"> </w:t>
      </w:r>
      <w:r w:rsidRPr="003B09A6">
        <w:rPr>
          <w:rFonts w:ascii="Times New Roman" w:eastAsia="Times New Roman" w:hAnsi="Times New Roman" w:cs="Times New Roman"/>
          <w:b/>
          <w:bCs/>
          <w:sz w:val="24"/>
          <w:szCs w:val="24"/>
          <w:lang w:eastAsia="sl-SI"/>
        </w:rPr>
        <w:t>Kaj je VBS sistem in kako deluje?</w:t>
      </w:r>
    </w:p>
    <w:p w:rsidR="003B09A6" w:rsidRPr="00E9058B"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VBS (</w:t>
      </w:r>
      <w:proofErr w:type="spellStart"/>
      <w:r w:rsidRPr="003B09A6">
        <w:rPr>
          <w:rFonts w:ascii="Times New Roman" w:eastAsia="Times New Roman" w:hAnsi="Times New Roman" w:cs="Times New Roman"/>
          <w:sz w:val="24"/>
          <w:szCs w:val="24"/>
          <w:lang w:eastAsia="sl-SI"/>
        </w:rPr>
        <w:t>Vehicle</w:t>
      </w:r>
      <w:proofErr w:type="spellEnd"/>
      <w:r w:rsidRPr="003B09A6">
        <w:rPr>
          <w:rFonts w:ascii="Times New Roman" w:eastAsia="Times New Roman" w:hAnsi="Times New Roman" w:cs="Times New Roman"/>
          <w:sz w:val="24"/>
          <w:szCs w:val="24"/>
          <w:lang w:eastAsia="sl-SI"/>
        </w:rPr>
        <w:t xml:space="preserve"> </w:t>
      </w:r>
      <w:proofErr w:type="spellStart"/>
      <w:r w:rsidRPr="003B09A6">
        <w:rPr>
          <w:rFonts w:ascii="Times New Roman" w:eastAsia="Times New Roman" w:hAnsi="Times New Roman" w:cs="Times New Roman"/>
          <w:sz w:val="24"/>
          <w:szCs w:val="24"/>
          <w:lang w:eastAsia="sl-SI"/>
        </w:rPr>
        <w:t>Booking</w:t>
      </w:r>
      <w:proofErr w:type="spellEnd"/>
      <w:r w:rsidRPr="003B09A6">
        <w:rPr>
          <w:rFonts w:ascii="Times New Roman" w:eastAsia="Times New Roman" w:hAnsi="Times New Roman" w:cs="Times New Roman"/>
          <w:sz w:val="24"/>
          <w:szCs w:val="24"/>
          <w:lang w:eastAsia="sl-SI"/>
        </w:rPr>
        <w:t xml:space="preserve"> </w:t>
      </w:r>
      <w:proofErr w:type="spellStart"/>
      <w:r w:rsidRPr="003B09A6">
        <w:rPr>
          <w:rFonts w:ascii="Times New Roman" w:eastAsia="Times New Roman" w:hAnsi="Times New Roman" w:cs="Times New Roman"/>
          <w:sz w:val="24"/>
          <w:szCs w:val="24"/>
          <w:lang w:eastAsia="sl-SI"/>
        </w:rPr>
        <w:t>System</w:t>
      </w:r>
      <w:proofErr w:type="spellEnd"/>
      <w:r w:rsidRPr="003B09A6">
        <w:rPr>
          <w:rFonts w:ascii="Times New Roman" w:eastAsia="Times New Roman" w:hAnsi="Times New Roman" w:cs="Times New Roman"/>
          <w:sz w:val="24"/>
          <w:szCs w:val="24"/>
          <w:lang w:eastAsia="sl-SI"/>
        </w:rPr>
        <w:t>) je sistem za najavo kamionov v pristanišče. Prevoznik mora rezervirati termin, določiti voznika in vozilo. Brez najave vstop ni mogoč, zamude pa zahtevajo novo rezervacijo.</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 xml:space="preserve">5. </w:t>
      </w:r>
      <w:r w:rsidRPr="003B09A6">
        <w:rPr>
          <w:rFonts w:ascii="Times New Roman" w:eastAsia="Times New Roman" w:hAnsi="Times New Roman" w:cs="Times New Roman"/>
          <w:b/>
          <w:bCs/>
          <w:sz w:val="24"/>
          <w:szCs w:val="24"/>
          <w:lang w:eastAsia="sl-SI"/>
        </w:rPr>
        <w:t xml:space="preserve">Pojasni </w:t>
      </w:r>
      <w:proofErr w:type="spellStart"/>
      <w:r w:rsidRPr="003B09A6">
        <w:rPr>
          <w:rFonts w:ascii="Times New Roman" w:eastAsia="Times New Roman" w:hAnsi="Times New Roman" w:cs="Times New Roman"/>
          <w:b/>
          <w:bCs/>
          <w:sz w:val="24"/>
          <w:szCs w:val="24"/>
          <w:lang w:eastAsia="sl-SI"/>
        </w:rPr>
        <w:t>okoljske</w:t>
      </w:r>
      <w:proofErr w:type="spellEnd"/>
      <w:r w:rsidRPr="003B09A6">
        <w:rPr>
          <w:rFonts w:ascii="Times New Roman" w:eastAsia="Times New Roman" w:hAnsi="Times New Roman" w:cs="Times New Roman"/>
          <w:b/>
          <w:bCs/>
          <w:sz w:val="24"/>
          <w:szCs w:val="24"/>
          <w:lang w:eastAsia="sl-SI"/>
        </w:rPr>
        <w:t xml:space="preserve"> izzive pomorskega transporta.</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Emisije toplogrednih plinov naraščajo, ladje pa so vse starejše. Potrebne so nove tehnologije, alternativna goriva in digitalizacija za zmanjšanje vpliva na okolje.</w:t>
      </w:r>
    </w:p>
    <w:p w:rsidR="000329C6" w:rsidRDefault="000329C6"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6</w:t>
      </w:r>
      <w:r w:rsidRPr="003B09A6">
        <w:rPr>
          <w:rFonts w:ascii="Times New Roman" w:eastAsia="Times New Roman" w:hAnsi="Times New Roman" w:cs="Times New Roman"/>
          <w:b/>
          <w:bCs/>
          <w:sz w:val="24"/>
          <w:szCs w:val="24"/>
          <w:lang w:eastAsia="sl-SI"/>
        </w:rPr>
        <w:t>.</w:t>
      </w:r>
      <w:r w:rsidR="00E9058B">
        <w:rPr>
          <w:rFonts w:ascii="Times New Roman" w:eastAsia="Times New Roman" w:hAnsi="Times New Roman" w:cs="Times New Roman"/>
          <w:b/>
          <w:bCs/>
          <w:sz w:val="24"/>
          <w:szCs w:val="24"/>
          <w:lang w:eastAsia="sl-SI"/>
        </w:rPr>
        <w:t xml:space="preserve"> </w:t>
      </w:r>
      <w:r w:rsidRPr="003B09A6">
        <w:rPr>
          <w:rFonts w:ascii="Times New Roman" w:eastAsia="Times New Roman" w:hAnsi="Times New Roman" w:cs="Times New Roman"/>
          <w:b/>
          <w:bCs/>
          <w:sz w:val="24"/>
          <w:szCs w:val="24"/>
          <w:lang w:eastAsia="sl-SI"/>
        </w:rPr>
        <w:t>Zakaj se ladje povečujejo in kakšne so posledice?</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Večje ladje omogočajo nižje stroške na enoto, vendar zahtevajo več časa v pristanišču. To lahko povzroči zastoje in potrebo po modernizaciji pristanišč.</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7</w:t>
      </w:r>
      <w:r w:rsidRPr="003B09A6">
        <w:rPr>
          <w:rFonts w:ascii="Times New Roman" w:eastAsia="Times New Roman" w:hAnsi="Times New Roman" w:cs="Times New Roman"/>
          <w:b/>
          <w:bCs/>
          <w:sz w:val="24"/>
          <w:szCs w:val="24"/>
          <w:lang w:eastAsia="sl-SI"/>
        </w:rPr>
        <w:t>. Podrobno opiši letalski transport.</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Letalski transport je najhitrejša oblika transporta, zato je primeren za časovno občutljive in dragocene pošiljke. Njegove prednosti so hitrost, zanesljivost, pogostnost in dostopnost. Slabosti pa so visoki stroški in omejena nosilnost. Letalski transport predstavlja več kot 35 % svetovne trgovine po vrednosti, vendar manj kot 1 % po količini. Pomemben element je ULD (</w:t>
      </w:r>
      <w:proofErr w:type="spellStart"/>
      <w:r w:rsidRPr="003B09A6">
        <w:rPr>
          <w:rFonts w:ascii="Times New Roman" w:eastAsia="Times New Roman" w:hAnsi="Times New Roman" w:cs="Times New Roman"/>
          <w:sz w:val="24"/>
          <w:szCs w:val="24"/>
          <w:lang w:eastAsia="sl-SI"/>
        </w:rPr>
        <w:t>Unit</w:t>
      </w:r>
      <w:proofErr w:type="spellEnd"/>
      <w:r w:rsidRPr="003B09A6">
        <w:rPr>
          <w:rFonts w:ascii="Times New Roman" w:eastAsia="Times New Roman" w:hAnsi="Times New Roman" w:cs="Times New Roman"/>
          <w:sz w:val="24"/>
          <w:szCs w:val="24"/>
          <w:lang w:eastAsia="sl-SI"/>
        </w:rPr>
        <w:t xml:space="preserve"> </w:t>
      </w:r>
      <w:proofErr w:type="spellStart"/>
      <w:r w:rsidRPr="003B09A6">
        <w:rPr>
          <w:rFonts w:ascii="Times New Roman" w:eastAsia="Times New Roman" w:hAnsi="Times New Roman" w:cs="Times New Roman"/>
          <w:sz w:val="24"/>
          <w:szCs w:val="24"/>
          <w:lang w:eastAsia="sl-SI"/>
        </w:rPr>
        <w:t>Load</w:t>
      </w:r>
      <w:proofErr w:type="spellEnd"/>
      <w:r w:rsidRPr="003B09A6">
        <w:rPr>
          <w:rFonts w:ascii="Times New Roman" w:eastAsia="Times New Roman" w:hAnsi="Times New Roman" w:cs="Times New Roman"/>
          <w:sz w:val="24"/>
          <w:szCs w:val="24"/>
          <w:lang w:eastAsia="sl-SI"/>
        </w:rPr>
        <w:t xml:space="preserve"> Device), ki omogoča lažje nakladanje tovora v letala.</w:t>
      </w:r>
    </w:p>
    <w:p w:rsidR="00E9058B" w:rsidRDefault="00E9058B" w:rsidP="00E9058B">
      <w:pPr>
        <w:spacing w:after="0" w:line="240" w:lineRule="auto"/>
        <w:jc w:val="both"/>
        <w:rPr>
          <w:rFonts w:ascii="Times New Roman" w:eastAsia="Times New Roman" w:hAnsi="Times New Roman" w:cs="Times New Roman"/>
          <w:b/>
          <w:bCs/>
          <w:sz w:val="24"/>
          <w:szCs w:val="24"/>
          <w:lang w:eastAsia="sl-SI"/>
        </w:rPr>
      </w:pPr>
    </w:p>
    <w:p w:rsidR="00E9058B" w:rsidRDefault="003B09A6" w:rsidP="00E9058B">
      <w:pPr>
        <w:spacing w:after="0" w:line="240" w:lineRule="auto"/>
        <w:jc w:val="both"/>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8</w:t>
      </w:r>
      <w:r w:rsidRPr="003B09A6">
        <w:rPr>
          <w:rFonts w:ascii="Times New Roman" w:eastAsia="Times New Roman" w:hAnsi="Times New Roman" w:cs="Times New Roman"/>
          <w:b/>
          <w:bCs/>
          <w:sz w:val="24"/>
          <w:szCs w:val="24"/>
          <w:lang w:eastAsia="sl-SI"/>
        </w:rPr>
        <w:t>.</w:t>
      </w:r>
      <w:r w:rsidR="00E9058B">
        <w:rPr>
          <w:rFonts w:ascii="Times New Roman" w:eastAsia="Times New Roman" w:hAnsi="Times New Roman" w:cs="Times New Roman"/>
          <w:b/>
          <w:bCs/>
          <w:sz w:val="24"/>
          <w:szCs w:val="24"/>
          <w:lang w:eastAsia="sl-SI"/>
        </w:rPr>
        <w:t xml:space="preserve"> </w:t>
      </w:r>
      <w:r w:rsidRPr="003B09A6">
        <w:rPr>
          <w:rFonts w:ascii="Times New Roman" w:eastAsia="Times New Roman" w:hAnsi="Times New Roman" w:cs="Times New Roman"/>
          <w:b/>
          <w:bCs/>
          <w:sz w:val="24"/>
          <w:szCs w:val="24"/>
          <w:lang w:eastAsia="sl-SI"/>
        </w:rPr>
        <w:t xml:space="preserve">Primerjaj hub in </w:t>
      </w:r>
      <w:proofErr w:type="spellStart"/>
      <w:r w:rsidRPr="003B09A6">
        <w:rPr>
          <w:rFonts w:ascii="Times New Roman" w:eastAsia="Times New Roman" w:hAnsi="Times New Roman" w:cs="Times New Roman"/>
          <w:b/>
          <w:bCs/>
          <w:sz w:val="24"/>
          <w:szCs w:val="24"/>
          <w:lang w:eastAsia="sl-SI"/>
        </w:rPr>
        <w:t>point</w:t>
      </w:r>
      <w:proofErr w:type="spellEnd"/>
      <w:r w:rsidRPr="003B09A6">
        <w:rPr>
          <w:rFonts w:ascii="Times New Roman" w:eastAsia="Times New Roman" w:hAnsi="Times New Roman" w:cs="Times New Roman"/>
          <w:b/>
          <w:bCs/>
          <w:sz w:val="24"/>
          <w:szCs w:val="24"/>
          <w:lang w:eastAsia="sl-SI"/>
        </w:rPr>
        <w:t>-to-</w:t>
      </w:r>
      <w:proofErr w:type="spellStart"/>
      <w:r w:rsidRPr="003B09A6">
        <w:rPr>
          <w:rFonts w:ascii="Times New Roman" w:eastAsia="Times New Roman" w:hAnsi="Times New Roman" w:cs="Times New Roman"/>
          <w:b/>
          <w:bCs/>
          <w:sz w:val="24"/>
          <w:szCs w:val="24"/>
          <w:lang w:eastAsia="sl-SI"/>
        </w:rPr>
        <w:t>point</w:t>
      </w:r>
      <w:proofErr w:type="spellEnd"/>
      <w:r w:rsidRPr="003B09A6">
        <w:rPr>
          <w:rFonts w:ascii="Times New Roman" w:eastAsia="Times New Roman" w:hAnsi="Times New Roman" w:cs="Times New Roman"/>
          <w:b/>
          <w:bCs/>
          <w:sz w:val="24"/>
          <w:szCs w:val="24"/>
          <w:lang w:eastAsia="sl-SI"/>
        </w:rPr>
        <w:t xml:space="preserve"> sistem.</w:t>
      </w:r>
    </w:p>
    <w:p w:rsidR="003B09A6" w:rsidRP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 xml:space="preserve">Hub sistem vključuje centralna letališča, kjer se tovor preusmerja. </w:t>
      </w:r>
      <w:proofErr w:type="spellStart"/>
      <w:r w:rsidRPr="003B09A6">
        <w:rPr>
          <w:rFonts w:ascii="Times New Roman" w:eastAsia="Times New Roman" w:hAnsi="Times New Roman" w:cs="Times New Roman"/>
          <w:sz w:val="24"/>
          <w:szCs w:val="24"/>
          <w:lang w:eastAsia="sl-SI"/>
        </w:rPr>
        <w:t>Point</w:t>
      </w:r>
      <w:proofErr w:type="spellEnd"/>
      <w:r w:rsidRPr="003B09A6">
        <w:rPr>
          <w:rFonts w:ascii="Times New Roman" w:eastAsia="Times New Roman" w:hAnsi="Times New Roman" w:cs="Times New Roman"/>
          <w:sz w:val="24"/>
          <w:szCs w:val="24"/>
          <w:lang w:eastAsia="sl-SI"/>
        </w:rPr>
        <w:t>-to-</w:t>
      </w:r>
      <w:proofErr w:type="spellStart"/>
      <w:r w:rsidRPr="003B09A6">
        <w:rPr>
          <w:rFonts w:ascii="Times New Roman" w:eastAsia="Times New Roman" w:hAnsi="Times New Roman" w:cs="Times New Roman"/>
          <w:sz w:val="24"/>
          <w:szCs w:val="24"/>
          <w:lang w:eastAsia="sl-SI"/>
        </w:rPr>
        <w:t>point</w:t>
      </w:r>
      <w:proofErr w:type="spellEnd"/>
      <w:r w:rsidRPr="003B09A6">
        <w:rPr>
          <w:rFonts w:ascii="Times New Roman" w:eastAsia="Times New Roman" w:hAnsi="Times New Roman" w:cs="Times New Roman"/>
          <w:sz w:val="24"/>
          <w:szCs w:val="24"/>
          <w:lang w:eastAsia="sl-SI"/>
        </w:rPr>
        <w:t xml:space="preserve"> pa omogoča direktne povezave brez vmesnih postankov, kar skrajša čas, vendar zmanjša frekvenco povezav.</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1</w:t>
      </w:r>
      <w:r w:rsidR="00E9058B">
        <w:rPr>
          <w:rFonts w:ascii="Times New Roman" w:eastAsia="Times New Roman" w:hAnsi="Times New Roman" w:cs="Times New Roman"/>
          <w:b/>
          <w:bCs/>
          <w:sz w:val="24"/>
          <w:szCs w:val="24"/>
          <w:lang w:eastAsia="sl-SI"/>
        </w:rPr>
        <w:t>9</w:t>
      </w:r>
      <w:r w:rsidRPr="003B09A6">
        <w:rPr>
          <w:rFonts w:ascii="Times New Roman" w:eastAsia="Times New Roman" w:hAnsi="Times New Roman" w:cs="Times New Roman"/>
          <w:b/>
          <w:bCs/>
          <w:sz w:val="24"/>
          <w:szCs w:val="24"/>
          <w:lang w:eastAsia="sl-SI"/>
        </w:rPr>
        <w:t>. Opiši železniški transport in njegov razvoj.</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 xml:space="preserve">Železniški transport je zanesljiv in primeren za prevoz velikih količin razsutega tovora. Ima visok delež fiksnih stroškov in nizke variabilne stroške. Pomemben razvoj predstavlja uvedba sistema ERTMS, ki omogoča enoten in varen železniški promet v Evropi. Pomembni projekti so tudi </w:t>
      </w:r>
      <w:proofErr w:type="spellStart"/>
      <w:r w:rsidRPr="003B09A6">
        <w:rPr>
          <w:rFonts w:ascii="Times New Roman" w:eastAsia="Times New Roman" w:hAnsi="Times New Roman" w:cs="Times New Roman"/>
          <w:sz w:val="24"/>
          <w:szCs w:val="24"/>
          <w:lang w:eastAsia="sl-SI"/>
        </w:rPr>
        <w:t>Transsibirska</w:t>
      </w:r>
      <w:proofErr w:type="spellEnd"/>
      <w:r w:rsidRPr="003B09A6">
        <w:rPr>
          <w:rFonts w:ascii="Times New Roman" w:eastAsia="Times New Roman" w:hAnsi="Times New Roman" w:cs="Times New Roman"/>
          <w:sz w:val="24"/>
          <w:szCs w:val="24"/>
          <w:lang w:eastAsia="sl-SI"/>
        </w:rPr>
        <w:t xml:space="preserve"> železnica in nova svilna pot, ki povezujeta Azijo in Evropo ter skrajšujeta transportne poti.</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20</w:t>
      </w:r>
      <w:r w:rsidR="003B09A6" w:rsidRPr="003B09A6">
        <w:rPr>
          <w:rFonts w:ascii="Times New Roman" w:eastAsia="Times New Roman" w:hAnsi="Times New Roman" w:cs="Times New Roman"/>
          <w:b/>
          <w:bCs/>
          <w:sz w:val="24"/>
          <w:szCs w:val="24"/>
          <w:lang w:eastAsia="sl-SI"/>
        </w:rPr>
        <w:t>.</w:t>
      </w:r>
      <w:r>
        <w:rPr>
          <w:rFonts w:ascii="Times New Roman" w:eastAsia="Times New Roman" w:hAnsi="Times New Roman" w:cs="Times New Roman"/>
          <w:b/>
          <w:bCs/>
          <w:sz w:val="24"/>
          <w:szCs w:val="24"/>
          <w:lang w:eastAsia="sl-SI"/>
        </w:rPr>
        <w:t xml:space="preserve"> </w:t>
      </w:r>
      <w:r w:rsidR="003B09A6" w:rsidRPr="003B09A6">
        <w:rPr>
          <w:rFonts w:ascii="Times New Roman" w:eastAsia="Times New Roman" w:hAnsi="Times New Roman" w:cs="Times New Roman"/>
          <w:b/>
          <w:bCs/>
          <w:sz w:val="24"/>
          <w:szCs w:val="24"/>
          <w:lang w:eastAsia="sl-SI"/>
        </w:rPr>
        <w:t>Kaj je TEN-T omrežje?</w:t>
      </w:r>
    </w:p>
    <w:p w:rsidR="003B09A6" w:rsidRDefault="003B09A6" w:rsidP="00E9058B">
      <w:pPr>
        <w:spacing w:after="0" w:line="240" w:lineRule="auto"/>
        <w:jc w:val="both"/>
        <w:outlineLvl w:val="1"/>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To je vseevropsko prometno omrežje cest, železnic, letališč in vodnih poti, ki povezuje države EU.</w:t>
      </w:r>
    </w:p>
    <w:p w:rsidR="00E9058B" w:rsidRPr="003B09A6" w:rsidRDefault="00E9058B" w:rsidP="00E9058B">
      <w:pPr>
        <w:spacing w:after="0" w:line="240" w:lineRule="auto"/>
        <w:jc w:val="both"/>
        <w:outlineLvl w:val="1"/>
        <w:rPr>
          <w:rFonts w:ascii="Times New Roman" w:eastAsia="Times New Roman" w:hAnsi="Times New Roman" w:cs="Times New Roman"/>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 xml:space="preserve">21. </w:t>
      </w:r>
      <w:r w:rsidR="003B09A6" w:rsidRPr="003B09A6">
        <w:rPr>
          <w:rFonts w:ascii="Times New Roman" w:eastAsia="Times New Roman" w:hAnsi="Times New Roman" w:cs="Times New Roman"/>
          <w:b/>
          <w:bCs/>
          <w:sz w:val="24"/>
          <w:szCs w:val="24"/>
          <w:lang w:eastAsia="sl-SI"/>
        </w:rPr>
        <w:t>Katere države imajo največji železniški promet?</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Nemčija, Poljska in Francija. Visok delež mednarodnega prometa imajo države na pomembnih koridorjih.</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22</w:t>
      </w:r>
      <w:r w:rsidR="003B09A6" w:rsidRPr="003B09A6">
        <w:rPr>
          <w:rFonts w:ascii="Times New Roman" w:eastAsia="Times New Roman" w:hAnsi="Times New Roman" w:cs="Times New Roman"/>
          <w:b/>
          <w:bCs/>
          <w:sz w:val="24"/>
          <w:szCs w:val="24"/>
          <w:lang w:eastAsia="sl-SI"/>
        </w:rPr>
        <w:t>. Opiši cestni transport in njegovo vlogo v logistiki.</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 xml:space="preserve">Cestni transport je najbolj razširjen predvsem v Evropi, saj omogoča fleksibilnost in dostavo od vrat do vrat brez pretovarjanja. Njegove prednosti so hitrost, prilagodljivost in dostopnost. Slabosti pa so </w:t>
      </w:r>
      <w:proofErr w:type="spellStart"/>
      <w:r w:rsidRPr="003B09A6">
        <w:rPr>
          <w:rFonts w:ascii="Times New Roman" w:eastAsia="Times New Roman" w:hAnsi="Times New Roman" w:cs="Times New Roman"/>
          <w:sz w:val="24"/>
          <w:szCs w:val="24"/>
          <w:lang w:eastAsia="sl-SI"/>
        </w:rPr>
        <w:t>okoljski</w:t>
      </w:r>
      <w:proofErr w:type="spellEnd"/>
      <w:r w:rsidRPr="003B09A6">
        <w:rPr>
          <w:rFonts w:ascii="Times New Roman" w:eastAsia="Times New Roman" w:hAnsi="Times New Roman" w:cs="Times New Roman"/>
          <w:sz w:val="24"/>
          <w:szCs w:val="24"/>
          <w:lang w:eastAsia="sl-SI"/>
        </w:rPr>
        <w:t xml:space="preserve"> vplivi (emisije, hrup) in večje tveganje za nesreče. Pomemben del je tudi »last mile </w:t>
      </w:r>
      <w:proofErr w:type="spellStart"/>
      <w:r w:rsidRPr="003B09A6">
        <w:rPr>
          <w:rFonts w:ascii="Times New Roman" w:eastAsia="Times New Roman" w:hAnsi="Times New Roman" w:cs="Times New Roman"/>
          <w:sz w:val="24"/>
          <w:szCs w:val="24"/>
          <w:lang w:eastAsia="sl-SI"/>
        </w:rPr>
        <w:t>delivery</w:t>
      </w:r>
      <w:proofErr w:type="spellEnd"/>
      <w:r w:rsidRPr="003B09A6">
        <w:rPr>
          <w:rFonts w:ascii="Times New Roman" w:eastAsia="Times New Roman" w:hAnsi="Times New Roman" w:cs="Times New Roman"/>
          <w:sz w:val="24"/>
          <w:szCs w:val="24"/>
          <w:lang w:eastAsia="sl-SI"/>
        </w:rPr>
        <w:t>«, ki predstavlja zadnjo fazo dostave do končnega uporabnika.</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23</w:t>
      </w:r>
      <w:r w:rsidRPr="003B09A6">
        <w:rPr>
          <w:rFonts w:ascii="Times New Roman" w:eastAsia="Times New Roman" w:hAnsi="Times New Roman" w:cs="Times New Roman"/>
          <w:b/>
          <w:bCs/>
          <w:sz w:val="24"/>
          <w:szCs w:val="24"/>
          <w:lang w:eastAsia="sl-SI"/>
        </w:rPr>
        <w:t xml:space="preserve">. </w:t>
      </w:r>
      <w:r>
        <w:rPr>
          <w:rFonts w:ascii="Times New Roman" w:eastAsia="Times New Roman" w:hAnsi="Times New Roman" w:cs="Times New Roman"/>
          <w:b/>
          <w:bCs/>
          <w:sz w:val="24"/>
          <w:szCs w:val="24"/>
          <w:lang w:eastAsia="sl-SI"/>
        </w:rPr>
        <w:t>Kaj</w:t>
      </w:r>
      <w:r w:rsidRPr="003B09A6">
        <w:rPr>
          <w:rFonts w:ascii="Times New Roman" w:eastAsia="Times New Roman" w:hAnsi="Times New Roman" w:cs="Times New Roman"/>
          <w:b/>
          <w:bCs/>
          <w:sz w:val="24"/>
          <w:szCs w:val="24"/>
          <w:lang w:eastAsia="sl-SI"/>
        </w:rPr>
        <w:t xml:space="preserve"> </w:t>
      </w:r>
      <w:proofErr w:type="spellStart"/>
      <w:r w:rsidRPr="003B09A6">
        <w:rPr>
          <w:rFonts w:ascii="Times New Roman" w:eastAsia="Times New Roman" w:hAnsi="Times New Roman" w:cs="Times New Roman"/>
          <w:b/>
          <w:bCs/>
          <w:sz w:val="24"/>
          <w:szCs w:val="24"/>
          <w:lang w:eastAsia="sl-SI"/>
        </w:rPr>
        <w:t>truck</w:t>
      </w:r>
      <w:proofErr w:type="spellEnd"/>
      <w:r w:rsidRPr="003B09A6">
        <w:rPr>
          <w:rFonts w:ascii="Times New Roman" w:eastAsia="Times New Roman" w:hAnsi="Times New Roman" w:cs="Times New Roman"/>
          <w:b/>
          <w:bCs/>
          <w:sz w:val="24"/>
          <w:szCs w:val="24"/>
          <w:lang w:eastAsia="sl-SI"/>
        </w:rPr>
        <w:t xml:space="preserve"> </w:t>
      </w:r>
      <w:proofErr w:type="spellStart"/>
      <w:r w:rsidRPr="003B09A6">
        <w:rPr>
          <w:rFonts w:ascii="Times New Roman" w:eastAsia="Times New Roman" w:hAnsi="Times New Roman" w:cs="Times New Roman"/>
          <w:b/>
          <w:bCs/>
          <w:sz w:val="24"/>
          <w:szCs w:val="24"/>
          <w:lang w:eastAsia="sl-SI"/>
        </w:rPr>
        <w:t>platooning</w:t>
      </w:r>
      <w:proofErr w:type="spellEnd"/>
      <w:r w:rsidRPr="003B09A6">
        <w:rPr>
          <w:rFonts w:ascii="Times New Roman" w:eastAsia="Times New Roman" w:hAnsi="Times New Roman" w:cs="Times New Roman"/>
          <w:b/>
          <w:bCs/>
          <w:sz w:val="24"/>
          <w:szCs w:val="24"/>
          <w:lang w:eastAsia="sl-SI"/>
        </w:rPr>
        <w:t xml:space="preserve"> in njegove prednosti?</w:t>
      </w:r>
    </w:p>
    <w:p w:rsidR="00E9058B" w:rsidRPr="003B09A6" w:rsidRDefault="00E9058B" w:rsidP="00E9058B">
      <w:pPr>
        <w:spacing w:after="0" w:line="240" w:lineRule="auto"/>
        <w:jc w:val="both"/>
        <w:outlineLvl w:val="1"/>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Gre za konvoj tovornjakov, ki vozijo povezano. Prednosti so manjša poraba goriva, večja varnost in manj emisij.</w:t>
      </w:r>
    </w:p>
    <w:p w:rsidR="00E9058B" w:rsidRPr="003B09A6" w:rsidRDefault="00E9058B" w:rsidP="00E9058B">
      <w:pPr>
        <w:spacing w:after="0" w:line="240" w:lineRule="auto"/>
        <w:jc w:val="both"/>
        <w:rPr>
          <w:rFonts w:ascii="Times New Roman" w:eastAsia="Times New Roman" w:hAnsi="Times New Roman" w:cs="Times New Roman"/>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24</w:t>
      </w:r>
      <w:r w:rsidR="003B09A6" w:rsidRPr="003B09A6">
        <w:rPr>
          <w:rFonts w:ascii="Times New Roman" w:eastAsia="Times New Roman" w:hAnsi="Times New Roman" w:cs="Times New Roman"/>
          <w:b/>
          <w:bCs/>
          <w:sz w:val="24"/>
          <w:szCs w:val="24"/>
          <w:lang w:eastAsia="sl-SI"/>
        </w:rPr>
        <w:t>. Opiši transport po notranjih vodah.</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Transport po notranjih vodah vključuje prevoz po rekah, jezerih in kanalih. Je energetsko zelo učinkovit, saj lahko z enako količino energije prepelje več tovora kot cestni transport. Slabosti so počasnost, omejena dostopnost in odvisnost od vremenskih razmer. Pomembna evropska plovna pot je Ren–Donava, ki povezuje večji del Evrope.</w:t>
      </w:r>
    </w:p>
    <w:p w:rsidR="00E9058B" w:rsidRDefault="00E9058B" w:rsidP="00E9058B">
      <w:pPr>
        <w:spacing w:after="0" w:line="240" w:lineRule="auto"/>
        <w:jc w:val="both"/>
        <w:rPr>
          <w:rFonts w:ascii="Times New Roman" w:eastAsia="Times New Roman" w:hAnsi="Times New Roman" w:cs="Times New Roman"/>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b/>
          <w:bCs/>
          <w:sz w:val="24"/>
          <w:szCs w:val="24"/>
          <w:lang w:eastAsia="sl-SI"/>
        </w:rPr>
        <w:t>2</w:t>
      </w:r>
      <w:r>
        <w:rPr>
          <w:rFonts w:ascii="Times New Roman" w:eastAsia="Times New Roman" w:hAnsi="Times New Roman" w:cs="Times New Roman"/>
          <w:b/>
          <w:bCs/>
          <w:sz w:val="24"/>
          <w:szCs w:val="24"/>
          <w:lang w:eastAsia="sl-SI"/>
        </w:rPr>
        <w:t>5</w:t>
      </w:r>
      <w:r w:rsidRPr="003B09A6">
        <w:rPr>
          <w:rFonts w:ascii="Times New Roman" w:eastAsia="Times New Roman" w:hAnsi="Times New Roman" w:cs="Times New Roman"/>
          <w:b/>
          <w:bCs/>
          <w:sz w:val="24"/>
          <w:szCs w:val="24"/>
          <w:lang w:eastAsia="sl-SI"/>
        </w:rPr>
        <w:t>. Katere so omejitve plovbe po rekah?</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sidRPr="003B09A6">
        <w:rPr>
          <w:rFonts w:ascii="Times New Roman" w:eastAsia="Times New Roman" w:hAnsi="Times New Roman" w:cs="Times New Roman"/>
          <w:sz w:val="24"/>
          <w:szCs w:val="24"/>
          <w:lang w:eastAsia="sl-SI"/>
        </w:rPr>
        <w:t>Mostovi, globina vode, širina poti in zmogljivost zapornic.</w:t>
      </w:r>
    </w:p>
    <w:p w:rsidR="000329C6" w:rsidRDefault="000329C6">
      <w:pPr>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br w:type="page"/>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lastRenderedPageBreak/>
        <w:t>26</w:t>
      </w:r>
      <w:r w:rsidRPr="003B09A6">
        <w:rPr>
          <w:rFonts w:ascii="Times New Roman" w:eastAsia="Times New Roman" w:hAnsi="Times New Roman" w:cs="Times New Roman"/>
          <w:b/>
          <w:bCs/>
          <w:sz w:val="24"/>
          <w:szCs w:val="24"/>
          <w:lang w:eastAsia="sl-SI"/>
        </w:rPr>
        <w:t xml:space="preserve">. </w:t>
      </w:r>
      <w:r>
        <w:rPr>
          <w:rFonts w:ascii="Times New Roman" w:eastAsia="Times New Roman" w:hAnsi="Times New Roman" w:cs="Times New Roman"/>
          <w:b/>
          <w:bCs/>
          <w:sz w:val="24"/>
          <w:szCs w:val="24"/>
          <w:lang w:eastAsia="sl-SI"/>
        </w:rPr>
        <w:t>Pri</w:t>
      </w:r>
      <w:r w:rsidRPr="003B09A6">
        <w:rPr>
          <w:rFonts w:ascii="Times New Roman" w:eastAsia="Times New Roman" w:hAnsi="Times New Roman" w:cs="Times New Roman"/>
          <w:b/>
          <w:bCs/>
          <w:sz w:val="24"/>
          <w:szCs w:val="24"/>
          <w:lang w:eastAsia="sl-SI"/>
        </w:rPr>
        <w:t>merjaj energetsko učinkovitost različnih transportov.</w:t>
      </w:r>
    </w:p>
    <w:p w:rsidR="00E9058B" w:rsidRPr="003B09A6" w:rsidRDefault="00E9058B" w:rsidP="00E9058B">
      <w:pPr>
        <w:spacing w:after="0" w:line="240" w:lineRule="auto"/>
        <w:jc w:val="both"/>
        <w:outlineLvl w:val="1"/>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Notranje plovne poti so najbolj učinkovite, sledijo železnice, nato cestni transport.</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3B09A6" w:rsidRPr="003B09A6"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27.</w:t>
      </w:r>
      <w:r w:rsidR="003B09A6" w:rsidRPr="003B09A6">
        <w:rPr>
          <w:rFonts w:ascii="Times New Roman" w:eastAsia="Times New Roman" w:hAnsi="Times New Roman" w:cs="Times New Roman"/>
          <w:b/>
          <w:bCs/>
          <w:sz w:val="24"/>
          <w:szCs w:val="24"/>
          <w:lang w:eastAsia="sl-SI"/>
        </w:rPr>
        <w:t xml:space="preserve"> Opiši razvojne smernice transporta in logistike.</w:t>
      </w:r>
    </w:p>
    <w:p w:rsidR="003B09A6" w:rsidRDefault="003B09A6" w:rsidP="00E9058B">
      <w:pPr>
        <w:spacing w:after="0" w:line="240" w:lineRule="auto"/>
        <w:jc w:val="both"/>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 xml:space="preserve">Transport se razvija v smeri večje učinkovitosti, avtomatizacije in digitalizacije. V pomorskem prometu se uporabljajo večje ladje in avtomatizirana pristanišča. V cestnem prometu se razvijajo avtonomna vozila in sistemi, kot je </w:t>
      </w:r>
      <w:proofErr w:type="spellStart"/>
      <w:r w:rsidRPr="003B09A6">
        <w:rPr>
          <w:rFonts w:ascii="Times New Roman" w:eastAsia="Times New Roman" w:hAnsi="Times New Roman" w:cs="Times New Roman"/>
          <w:sz w:val="24"/>
          <w:szCs w:val="24"/>
          <w:lang w:eastAsia="sl-SI"/>
        </w:rPr>
        <w:t>truck</w:t>
      </w:r>
      <w:proofErr w:type="spellEnd"/>
      <w:r w:rsidRPr="003B09A6">
        <w:rPr>
          <w:rFonts w:ascii="Times New Roman" w:eastAsia="Times New Roman" w:hAnsi="Times New Roman" w:cs="Times New Roman"/>
          <w:sz w:val="24"/>
          <w:szCs w:val="24"/>
          <w:lang w:eastAsia="sl-SI"/>
        </w:rPr>
        <w:t xml:space="preserve"> </w:t>
      </w:r>
      <w:proofErr w:type="spellStart"/>
      <w:r w:rsidRPr="003B09A6">
        <w:rPr>
          <w:rFonts w:ascii="Times New Roman" w:eastAsia="Times New Roman" w:hAnsi="Times New Roman" w:cs="Times New Roman"/>
          <w:sz w:val="24"/>
          <w:szCs w:val="24"/>
          <w:lang w:eastAsia="sl-SI"/>
        </w:rPr>
        <w:t>platooning</w:t>
      </w:r>
      <w:proofErr w:type="spellEnd"/>
      <w:r w:rsidRPr="003B09A6">
        <w:rPr>
          <w:rFonts w:ascii="Times New Roman" w:eastAsia="Times New Roman" w:hAnsi="Times New Roman" w:cs="Times New Roman"/>
          <w:sz w:val="24"/>
          <w:szCs w:val="24"/>
          <w:lang w:eastAsia="sl-SI"/>
        </w:rPr>
        <w:t xml:space="preserve">. V logistiki se vse bolj uporabljajo roboti, </w:t>
      </w:r>
      <w:proofErr w:type="spellStart"/>
      <w:r w:rsidRPr="003B09A6">
        <w:rPr>
          <w:rFonts w:ascii="Times New Roman" w:eastAsia="Times New Roman" w:hAnsi="Times New Roman" w:cs="Times New Roman"/>
          <w:sz w:val="24"/>
          <w:szCs w:val="24"/>
          <w:lang w:eastAsia="sl-SI"/>
        </w:rPr>
        <w:t>droni</w:t>
      </w:r>
      <w:proofErr w:type="spellEnd"/>
      <w:r w:rsidRPr="003B09A6">
        <w:rPr>
          <w:rFonts w:ascii="Times New Roman" w:eastAsia="Times New Roman" w:hAnsi="Times New Roman" w:cs="Times New Roman"/>
          <w:sz w:val="24"/>
          <w:szCs w:val="24"/>
          <w:lang w:eastAsia="sl-SI"/>
        </w:rPr>
        <w:t xml:space="preserve"> in sistemi </w:t>
      </w:r>
      <w:proofErr w:type="spellStart"/>
      <w:r w:rsidRPr="003B09A6">
        <w:rPr>
          <w:rFonts w:ascii="Times New Roman" w:eastAsia="Times New Roman" w:hAnsi="Times New Roman" w:cs="Times New Roman"/>
          <w:sz w:val="24"/>
          <w:szCs w:val="24"/>
          <w:lang w:eastAsia="sl-SI"/>
        </w:rPr>
        <w:t>IoT</w:t>
      </w:r>
      <w:proofErr w:type="spellEnd"/>
      <w:r w:rsidRPr="003B09A6">
        <w:rPr>
          <w:rFonts w:ascii="Times New Roman" w:eastAsia="Times New Roman" w:hAnsi="Times New Roman" w:cs="Times New Roman"/>
          <w:sz w:val="24"/>
          <w:szCs w:val="24"/>
          <w:lang w:eastAsia="sl-SI"/>
        </w:rPr>
        <w:t>, ki omogočajo spremljanje in optimizacijo transporta v realnem času. Pomemben cilj razvoja je tudi zmanjšanje emisij in večja trajnost.</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28</w:t>
      </w:r>
      <w:r w:rsidR="003B09A6" w:rsidRPr="003B09A6">
        <w:rPr>
          <w:rFonts w:ascii="Times New Roman" w:eastAsia="Times New Roman" w:hAnsi="Times New Roman" w:cs="Times New Roman"/>
          <w:b/>
          <w:bCs/>
          <w:sz w:val="24"/>
          <w:szCs w:val="24"/>
          <w:lang w:eastAsia="sl-SI"/>
        </w:rPr>
        <w:t>.</w:t>
      </w:r>
      <w:r>
        <w:rPr>
          <w:rFonts w:ascii="Times New Roman" w:eastAsia="Times New Roman" w:hAnsi="Times New Roman" w:cs="Times New Roman"/>
          <w:b/>
          <w:bCs/>
          <w:sz w:val="24"/>
          <w:szCs w:val="24"/>
          <w:lang w:eastAsia="sl-SI"/>
        </w:rPr>
        <w:t xml:space="preserve"> </w:t>
      </w:r>
      <w:r w:rsidR="003B09A6" w:rsidRPr="003B09A6">
        <w:rPr>
          <w:rFonts w:ascii="Times New Roman" w:eastAsia="Times New Roman" w:hAnsi="Times New Roman" w:cs="Times New Roman"/>
          <w:b/>
          <w:bCs/>
          <w:sz w:val="24"/>
          <w:szCs w:val="24"/>
          <w:lang w:eastAsia="sl-SI"/>
        </w:rPr>
        <w:t xml:space="preserve">Kakšna je vloga </w:t>
      </w:r>
      <w:proofErr w:type="spellStart"/>
      <w:r w:rsidR="003B09A6" w:rsidRPr="003B09A6">
        <w:rPr>
          <w:rFonts w:ascii="Times New Roman" w:eastAsia="Times New Roman" w:hAnsi="Times New Roman" w:cs="Times New Roman"/>
          <w:b/>
          <w:bCs/>
          <w:sz w:val="24"/>
          <w:szCs w:val="24"/>
          <w:lang w:eastAsia="sl-SI"/>
        </w:rPr>
        <w:t>dronov</w:t>
      </w:r>
      <w:proofErr w:type="spellEnd"/>
      <w:r w:rsidR="003B09A6" w:rsidRPr="003B09A6">
        <w:rPr>
          <w:rFonts w:ascii="Times New Roman" w:eastAsia="Times New Roman" w:hAnsi="Times New Roman" w:cs="Times New Roman"/>
          <w:b/>
          <w:bCs/>
          <w:sz w:val="24"/>
          <w:szCs w:val="24"/>
          <w:lang w:eastAsia="sl-SI"/>
        </w:rPr>
        <w:t xml:space="preserve"> v logistiki?</w:t>
      </w:r>
    </w:p>
    <w:p w:rsidR="003B09A6" w:rsidRPr="003B09A6" w:rsidRDefault="003B09A6" w:rsidP="00E9058B">
      <w:pPr>
        <w:spacing w:after="0" w:line="240" w:lineRule="auto"/>
        <w:jc w:val="both"/>
        <w:outlineLvl w:val="1"/>
        <w:rPr>
          <w:rFonts w:ascii="Times New Roman" w:eastAsia="Times New Roman" w:hAnsi="Times New Roman" w:cs="Times New Roman"/>
          <w:b/>
          <w:bCs/>
          <w:sz w:val="24"/>
          <w:szCs w:val="24"/>
          <w:lang w:eastAsia="sl-SI"/>
        </w:rPr>
      </w:pPr>
      <w:proofErr w:type="spellStart"/>
      <w:r w:rsidRPr="003B09A6">
        <w:rPr>
          <w:rFonts w:ascii="Times New Roman" w:eastAsia="Times New Roman" w:hAnsi="Times New Roman" w:cs="Times New Roman"/>
          <w:sz w:val="24"/>
          <w:szCs w:val="24"/>
          <w:lang w:eastAsia="sl-SI"/>
        </w:rPr>
        <w:t>Droni</w:t>
      </w:r>
      <w:proofErr w:type="spellEnd"/>
      <w:r w:rsidRPr="003B09A6">
        <w:rPr>
          <w:rFonts w:ascii="Times New Roman" w:eastAsia="Times New Roman" w:hAnsi="Times New Roman" w:cs="Times New Roman"/>
          <w:sz w:val="24"/>
          <w:szCs w:val="24"/>
          <w:lang w:eastAsia="sl-SI"/>
        </w:rPr>
        <w:t xml:space="preserve"> omogočajo hitro dostavo na kratkih razdaljah (zadnji kilometer), zmanjšujejo stroške in čas dostave ter se uporabljajo tudi v medicini.</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29</w:t>
      </w:r>
      <w:r w:rsidR="003B09A6" w:rsidRPr="003B09A6">
        <w:rPr>
          <w:rFonts w:ascii="Times New Roman" w:eastAsia="Times New Roman" w:hAnsi="Times New Roman" w:cs="Times New Roman"/>
          <w:b/>
          <w:bCs/>
          <w:sz w:val="24"/>
          <w:szCs w:val="24"/>
          <w:lang w:eastAsia="sl-SI"/>
        </w:rPr>
        <w:t>.</w:t>
      </w:r>
      <w:r>
        <w:rPr>
          <w:rFonts w:ascii="Times New Roman" w:eastAsia="Times New Roman" w:hAnsi="Times New Roman" w:cs="Times New Roman"/>
          <w:b/>
          <w:bCs/>
          <w:sz w:val="24"/>
          <w:szCs w:val="24"/>
          <w:lang w:eastAsia="sl-SI"/>
        </w:rPr>
        <w:t xml:space="preserve"> Ka</w:t>
      </w:r>
      <w:r w:rsidR="003B09A6" w:rsidRPr="003B09A6">
        <w:rPr>
          <w:rFonts w:ascii="Times New Roman" w:eastAsia="Times New Roman" w:hAnsi="Times New Roman" w:cs="Times New Roman"/>
          <w:b/>
          <w:bCs/>
          <w:sz w:val="24"/>
          <w:szCs w:val="24"/>
          <w:lang w:eastAsia="sl-SI"/>
        </w:rPr>
        <w:t>j pomeni pametna logistika?</w:t>
      </w:r>
    </w:p>
    <w:p w:rsidR="003B09A6" w:rsidRPr="003B09A6" w:rsidRDefault="003B09A6" w:rsidP="00E9058B">
      <w:pPr>
        <w:spacing w:after="0" w:line="240" w:lineRule="auto"/>
        <w:jc w:val="both"/>
        <w:outlineLvl w:val="1"/>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 xml:space="preserve">Uporaba digitalnih tehnologij, robotike, </w:t>
      </w:r>
      <w:proofErr w:type="spellStart"/>
      <w:r w:rsidRPr="003B09A6">
        <w:rPr>
          <w:rFonts w:ascii="Times New Roman" w:eastAsia="Times New Roman" w:hAnsi="Times New Roman" w:cs="Times New Roman"/>
          <w:sz w:val="24"/>
          <w:szCs w:val="24"/>
          <w:lang w:eastAsia="sl-SI"/>
        </w:rPr>
        <w:t>IoT</w:t>
      </w:r>
      <w:proofErr w:type="spellEnd"/>
      <w:r w:rsidRPr="003B09A6">
        <w:rPr>
          <w:rFonts w:ascii="Times New Roman" w:eastAsia="Times New Roman" w:hAnsi="Times New Roman" w:cs="Times New Roman"/>
          <w:sz w:val="24"/>
          <w:szCs w:val="24"/>
          <w:lang w:eastAsia="sl-SI"/>
        </w:rPr>
        <w:t xml:space="preserve"> in umetne inteligence za optimizacijo transporta.</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30</w:t>
      </w:r>
      <w:r w:rsidR="003B09A6" w:rsidRPr="003B09A6">
        <w:rPr>
          <w:rFonts w:ascii="Times New Roman" w:eastAsia="Times New Roman" w:hAnsi="Times New Roman" w:cs="Times New Roman"/>
          <w:b/>
          <w:bCs/>
          <w:sz w:val="24"/>
          <w:szCs w:val="24"/>
          <w:lang w:eastAsia="sl-SI"/>
        </w:rPr>
        <w:t xml:space="preserve">. </w:t>
      </w:r>
      <w:r>
        <w:rPr>
          <w:rFonts w:ascii="Times New Roman" w:eastAsia="Times New Roman" w:hAnsi="Times New Roman" w:cs="Times New Roman"/>
          <w:b/>
          <w:bCs/>
          <w:sz w:val="24"/>
          <w:szCs w:val="24"/>
          <w:lang w:eastAsia="sl-SI"/>
        </w:rPr>
        <w:t>K</w:t>
      </w:r>
      <w:r w:rsidR="003B09A6" w:rsidRPr="003B09A6">
        <w:rPr>
          <w:rFonts w:ascii="Times New Roman" w:eastAsia="Times New Roman" w:hAnsi="Times New Roman" w:cs="Times New Roman"/>
          <w:b/>
          <w:bCs/>
          <w:sz w:val="24"/>
          <w:szCs w:val="24"/>
          <w:lang w:eastAsia="sl-SI"/>
        </w:rPr>
        <w:t>akšna je vloga robotov v logistiki?</w:t>
      </w:r>
    </w:p>
    <w:p w:rsidR="003B09A6" w:rsidRPr="003B09A6" w:rsidRDefault="003B09A6" w:rsidP="00E9058B">
      <w:pPr>
        <w:spacing w:after="0" w:line="240" w:lineRule="auto"/>
        <w:jc w:val="both"/>
        <w:outlineLvl w:val="1"/>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Roboti omogočajo hitrejši, natančnejši in cenejši transport blaga ter zmanjšujejo potrebo po človeškem delu.</w:t>
      </w: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p>
    <w:p w:rsidR="00E9058B" w:rsidRDefault="00E9058B" w:rsidP="00E9058B">
      <w:pPr>
        <w:spacing w:after="0" w:line="240" w:lineRule="auto"/>
        <w:jc w:val="both"/>
        <w:outlineLvl w:val="1"/>
        <w:rPr>
          <w:rFonts w:ascii="Times New Roman" w:eastAsia="Times New Roman" w:hAnsi="Times New Roman" w:cs="Times New Roman"/>
          <w:b/>
          <w:bCs/>
          <w:sz w:val="24"/>
          <w:szCs w:val="24"/>
          <w:lang w:eastAsia="sl-SI"/>
        </w:rPr>
      </w:pPr>
      <w:r>
        <w:rPr>
          <w:rFonts w:ascii="Times New Roman" w:eastAsia="Times New Roman" w:hAnsi="Times New Roman" w:cs="Times New Roman"/>
          <w:b/>
          <w:bCs/>
          <w:sz w:val="24"/>
          <w:szCs w:val="24"/>
          <w:lang w:eastAsia="sl-SI"/>
        </w:rPr>
        <w:t>31</w:t>
      </w:r>
      <w:r w:rsidR="003B09A6" w:rsidRPr="003B09A6">
        <w:rPr>
          <w:rFonts w:ascii="Times New Roman" w:eastAsia="Times New Roman" w:hAnsi="Times New Roman" w:cs="Times New Roman"/>
          <w:b/>
          <w:bCs/>
          <w:sz w:val="24"/>
          <w:szCs w:val="24"/>
          <w:lang w:eastAsia="sl-SI"/>
        </w:rPr>
        <w:t xml:space="preserve">. </w:t>
      </w:r>
      <w:r>
        <w:rPr>
          <w:rFonts w:ascii="Times New Roman" w:eastAsia="Times New Roman" w:hAnsi="Times New Roman" w:cs="Times New Roman"/>
          <w:b/>
          <w:bCs/>
          <w:sz w:val="24"/>
          <w:szCs w:val="24"/>
          <w:lang w:eastAsia="sl-SI"/>
        </w:rPr>
        <w:t>Ka</w:t>
      </w:r>
      <w:r w:rsidR="003B09A6" w:rsidRPr="003B09A6">
        <w:rPr>
          <w:rFonts w:ascii="Times New Roman" w:eastAsia="Times New Roman" w:hAnsi="Times New Roman" w:cs="Times New Roman"/>
          <w:b/>
          <w:bCs/>
          <w:sz w:val="24"/>
          <w:szCs w:val="24"/>
          <w:lang w:eastAsia="sl-SI"/>
        </w:rPr>
        <w:t>kšni so trendi v logistiki?</w:t>
      </w:r>
    </w:p>
    <w:p w:rsidR="003B09A6" w:rsidRPr="003B09A6" w:rsidRDefault="003B09A6" w:rsidP="00E9058B">
      <w:pPr>
        <w:spacing w:after="0" w:line="240" w:lineRule="auto"/>
        <w:jc w:val="both"/>
        <w:outlineLvl w:val="1"/>
        <w:rPr>
          <w:rFonts w:ascii="Times New Roman" w:eastAsia="Times New Roman" w:hAnsi="Times New Roman" w:cs="Times New Roman"/>
          <w:sz w:val="24"/>
          <w:szCs w:val="24"/>
          <w:lang w:eastAsia="sl-SI"/>
        </w:rPr>
      </w:pPr>
      <w:r w:rsidRPr="003B09A6">
        <w:rPr>
          <w:rFonts w:ascii="Times New Roman" w:eastAsia="Times New Roman" w:hAnsi="Times New Roman" w:cs="Times New Roman"/>
          <w:sz w:val="24"/>
          <w:szCs w:val="24"/>
          <w:lang w:eastAsia="sl-SI"/>
        </w:rPr>
        <w:t>Digitalizacija, avtomatizacija, trajnost, večja povezljivost in uporaba novih tehnologij.</w:t>
      </w:r>
    </w:p>
    <w:p w:rsidR="003B09A6" w:rsidRPr="003B09A6" w:rsidRDefault="003B09A6" w:rsidP="00E9058B">
      <w:pPr>
        <w:spacing w:after="0" w:line="240" w:lineRule="auto"/>
        <w:jc w:val="both"/>
        <w:rPr>
          <w:rFonts w:ascii="Times New Roman" w:eastAsia="Times New Roman" w:hAnsi="Times New Roman" w:cs="Times New Roman"/>
          <w:sz w:val="24"/>
          <w:szCs w:val="24"/>
          <w:lang w:eastAsia="sl-SI"/>
        </w:rPr>
      </w:pPr>
    </w:p>
    <w:p w:rsidR="003B09A6" w:rsidRPr="00BC3646" w:rsidRDefault="00BC3646" w:rsidP="00E9058B">
      <w:pPr>
        <w:spacing w:after="0"/>
        <w:jc w:val="both"/>
        <w:rPr>
          <w:rFonts w:ascii="Times New Roman" w:hAnsi="Times New Roman" w:cs="Times New Roman"/>
          <w:b/>
          <w:color w:val="000000" w:themeColor="text1"/>
          <w:sz w:val="24"/>
          <w:szCs w:val="24"/>
        </w:rPr>
      </w:pPr>
      <w:r w:rsidRPr="00BC3646">
        <w:rPr>
          <w:rFonts w:ascii="Times New Roman" w:hAnsi="Times New Roman" w:cs="Times New Roman"/>
          <w:b/>
          <w:color w:val="000000" w:themeColor="text1"/>
          <w:sz w:val="24"/>
          <w:szCs w:val="24"/>
        </w:rPr>
        <w:t>32. Dimenzije kontejnerjev</w:t>
      </w:r>
    </w:p>
    <w:p w:rsidR="00BC3646" w:rsidRPr="00BC3646" w:rsidRDefault="00BC3646" w:rsidP="00BC3646">
      <w:pPr>
        <w:pStyle w:val="Naslov3"/>
        <w:rPr>
          <w:rFonts w:ascii="Times New Roman" w:hAnsi="Times New Roman" w:cs="Times New Roman"/>
          <w:b/>
          <w:color w:val="000000" w:themeColor="text1"/>
        </w:rPr>
      </w:pPr>
      <w:r w:rsidRPr="00BC3646">
        <w:rPr>
          <w:rFonts w:ascii="Times New Roman" w:hAnsi="Times New Roman" w:cs="Times New Roman"/>
          <w:b/>
          <w:color w:val="000000" w:themeColor="text1"/>
        </w:rPr>
        <w:t>Standardni kontejnerji (</w:t>
      </w:r>
      <w:r w:rsidRPr="00BC3646">
        <w:rPr>
          <w:rStyle w:val="whitespace-normal"/>
          <w:rFonts w:ascii="Times New Roman" w:hAnsi="Times New Roman" w:cs="Times New Roman"/>
          <w:b/>
          <w:color w:val="000000" w:themeColor="text1"/>
        </w:rPr>
        <w:t>ISO kontejnerji</w:t>
      </w:r>
      <w:r w:rsidRPr="00BC3646">
        <w:rPr>
          <w:rFonts w:ascii="Times New Roman" w:hAnsi="Times New Roman" w:cs="Times New Roman"/>
          <w:b/>
          <w:color w:val="000000" w:themeColor="text1"/>
        </w:rPr>
        <w:t>)</w:t>
      </w:r>
      <w:r>
        <w:rPr>
          <w:rFonts w:ascii="Times New Roman" w:hAnsi="Times New Roman" w:cs="Times New Roman"/>
          <w:b/>
          <w:color w:val="000000" w:themeColor="text1"/>
        </w:rPr>
        <w:t xml:space="preserve">: </w:t>
      </w:r>
    </w:p>
    <w:p w:rsidR="00BC3646" w:rsidRPr="00BC3646" w:rsidRDefault="00BC3646" w:rsidP="00BC3646">
      <w:pPr>
        <w:pStyle w:val="Naslov4"/>
        <w:numPr>
          <w:ilvl w:val="0"/>
          <w:numId w:val="6"/>
        </w:numPr>
        <w:rPr>
          <w:rFonts w:ascii="Times New Roman" w:hAnsi="Times New Roman" w:cs="Times New Roman"/>
          <w:i w:val="0"/>
          <w:color w:val="000000" w:themeColor="text1"/>
          <w:sz w:val="24"/>
          <w:szCs w:val="24"/>
        </w:rPr>
      </w:pPr>
      <w:r w:rsidRPr="00BC3646">
        <w:rPr>
          <w:rFonts w:ascii="Times New Roman" w:hAnsi="Times New Roman" w:cs="Times New Roman"/>
          <w:b/>
          <w:i w:val="0"/>
          <w:color w:val="000000" w:themeColor="text1"/>
          <w:sz w:val="24"/>
          <w:szCs w:val="24"/>
        </w:rPr>
        <w:t>20-čeveljski kontejner</w:t>
      </w:r>
      <w:r w:rsidRPr="00BC3646">
        <w:rPr>
          <w:rFonts w:ascii="Times New Roman" w:hAnsi="Times New Roman" w:cs="Times New Roman"/>
          <w:i w:val="0"/>
          <w:color w:val="000000" w:themeColor="text1"/>
          <w:sz w:val="24"/>
          <w:szCs w:val="24"/>
        </w:rPr>
        <w:t xml:space="preserve"> (20 </w:t>
      </w:r>
      <w:proofErr w:type="spellStart"/>
      <w:r w:rsidRPr="00BC3646">
        <w:rPr>
          <w:rFonts w:ascii="Times New Roman" w:hAnsi="Times New Roman" w:cs="Times New Roman"/>
          <w:i w:val="0"/>
          <w:color w:val="000000" w:themeColor="text1"/>
          <w:sz w:val="24"/>
          <w:szCs w:val="24"/>
        </w:rPr>
        <w:t>ft</w:t>
      </w:r>
      <w:proofErr w:type="spellEnd"/>
      <w:r w:rsidRPr="00BC3646">
        <w:rPr>
          <w:rFonts w:ascii="Times New Roman" w:hAnsi="Times New Roman" w:cs="Times New Roman"/>
          <w:i w:val="0"/>
          <w:color w:val="000000" w:themeColor="text1"/>
          <w:sz w:val="24"/>
          <w:szCs w:val="24"/>
        </w:rPr>
        <w:t>)</w:t>
      </w:r>
      <w:r w:rsidRPr="00BC3646">
        <w:rPr>
          <w:rFonts w:ascii="Times New Roman" w:hAnsi="Times New Roman" w:cs="Times New Roman"/>
          <w:i w:val="0"/>
          <w:color w:val="000000" w:themeColor="text1"/>
          <w:sz w:val="24"/>
          <w:szCs w:val="24"/>
        </w:rPr>
        <w:t xml:space="preserve"> : </w:t>
      </w:r>
      <w:r w:rsidRPr="00BC3646">
        <w:rPr>
          <w:rFonts w:ascii="Times New Roman" w:hAnsi="Times New Roman" w:cs="Times New Roman"/>
          <w:i w:val="0"/>
          <w:color w:val="000000" w:themeColor="text1"/>
          <w:sz w:val="24"/>
          <w:szCs w:val="24"/>
        </w:rPr>
        <w:t>Dolžina: približno 6,06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Širina: 2,44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Višina: 2,59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 xml:space="preserve">Notranja prostornina: ~33 m³ </w:t>
      </w:r>
    </w:p>
    <w:p w:rsidR="00BC3646" w:rsidRPr="00BC3646" w:rsidRDefault="00BC3646" w:rsidP="00BC3646">
      <w:pPr>
        <w:pStyle w:val="Naslov4"/>
        <w:numPr>
          <w:ilvl w:val="0"/>
          <w:numId w:val="6"/>
        </w:numPr>
        <w:rPr>
          <w:rFonts w:ascii="Times New Roman" w:hAnsi="Times New Roman" w:cs="Times New Roman"/>
          <w:i w:val="0"/>
          <w:color w:val="000000" w:themeColor="text1"/>
          <w:sz w:val="24"/>
          <w:szCs w:val="24"/>
        </w:rPr>
      </w:pPr>
      <w:r w:rsidRPr="00BC3646">
        <w:rPr>
          <w:rFonts w:ascii="Times New Roman" w:hAnsi="Times New Roman" w:cs="Times New Roman"/>
          <w:b/>
          <w:i w:val="0"/>
          <w:color w:val="000000" w:themeColor="text1"/>
          <w:sz w:val="24"/>
          <w:szCs w:val="24"/>
        </w:rPr>
        <w:t>40-čeveljski kontejner</w:t>
      </w:r>
      <w:r w:rsidRPr="00BC3646">
        <w:rPr>
          <w:rFonts w:ascii="Times New Roman" w:hAnsi="Times New Roman" w:cs="Times New Roman"/>
          <w:i w:val="0"/>
          <w:color w:val="000000" w:themeColor="text1"/>
          <w:sz w:val="24"/>
          <w:szCs w:val="24"/>
        </w:rPr>
        <w:t xml:space="preserve"> (40 </w:t>
      </w:r>
      <w:proofErr w:type="spellStart"/>
      <w:r w:rsidRPr="00BC3646">
        <w:rPr>
          <w:rFonts w:ascii="Times New Roman" w:hAnsi="Times New Roman" w:cs="Times New Roman"/>
          <w:i w:val="0"/>
          <w:color w:val="000000" w:themeColor="text1"/>
          <w:sz w:val="24"/>
          <w:szCs w:val="24"/>
        </w:rPr>
        <w:t>ft</w:t>
      </w:r>
      <w:proofErr w:type="spellEnd"/>
      <w:r w:rsidRPr="00BC3646">
        <w:rPr>
          <w:rFonts w:ascii="Times New Roman" w:hAnsi="Times New Roman" w:cs="Times New Roman"/>
          <w:i w:val="0"/>
          <w:color w:val="000000" w:themeColor="text1"/>
          <w:sz w:val="24"/>
          <w:szCs w:val="24"/>
        </w:rPr>
        <w:t xml:space="preserve"> : </w:t>
      </w:r>
      <w:r w:rsidRPr="00BC3646">
        <w:rPr>
          <w:rFonts w:ascii="Times New Roman" w:hAnsi="Times New Roman" w:cs="Times New Roman"/>
          <w:i w:val="0"/>
          <w:color w:val="000000" w:themeColor="text1"/>
          <w:sz w:val="24"/>
          <w:szCs w:val="24"/>
        </w:rPr>
        <w:t>Dolžina: približno 12,19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Širina: 2,44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Višina: 2,59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 xml:space="preserve">Notranja prostornina: ~67 m³ </w:t>
      </w:r>
    </w:p>
    <w:p w:rsidR="00BC3646" w:rsidRPr="00BC3646" w:rsidRDefault="00BC3646" w:rsidP="00BC3646">
      <w:pPr>
        <w:pStyle w:val="Naslov4"/>
        <w:numPr>
          <w:ilvl w:val="0"/>
          <w:numId w:val="6"/>
        </w:numPr>
        <w:rPr>
          <w:rFonts w:ascii="Times New Roman" w:hAnsi="Times New Roman" w:cs="Times New Roman"/>
          <w:i w:val="0"/>
          <w:color w:val="000000" w:themeColor="text1"/>
          <w:sz w:val="24"/>
          <w:szCs w:val="24"/>
        </w:rPr>
      </w:pPr>
      <w:r w:rsidRPr="00BC3646">
        <w:rPr>
          <w:rFonts w:ascii="Times New Roman" w:hAnsi="Times New Roman" w:cs="Times New Roman"/>
          <w:b/>
          <w:i w:val="0"/>
          <w:color w:val="000000" w:themeColor="text1"/>
          <w:sz w:val="24"/>
          <w:szCs w:val="24"/>
        </w:rPr>
        <w:t>40-čeveljs</w:t>
      </w:r>
      <w:r w:rsidRPr="00BC3646">
        <w:rPr>
          <w:rFonts w:ascii="Times New Roman" w:hAnsi="Times New Roman" w:cs="Times New Roman"/>
          <w:b/>
          <w:i w:val="0"/>
          <w:color w:val="000000" w:themeColor="text1"/>
          <w:sz w:val="24"/>
          <w:szCs w:val="24"/>
        </w:rPr>
        <w:t>ki “</w:t>
      </w:r>
      <w:proofErr w:type="spellStart"/>
      <w:r w:rsidRPr="00BC3646">
        <w:rPr>
          <w:rFonts w:ascii="Times New Roman" w:hAnsi="Times New Roman" w:cs="Times New Roman"/>
          <w:b/>
          <w:i w:val="0"/>
          <w:color w:val="000000" w:themeColor="text1"/>
          <w:sz w:val="24"/>
          <w:szCs w:val="24"/>
        </w:rPr>
        <w:t>High</w:t>
      </w:r>
      <w:proofErr w:type="spellEnd"/>
      <w:r w:rsidRPr="00BC3646">
        <w:rPr>
          <w:rFonts w:ascii="Times New Roman" w:hAnsi="Times New Roman" w:cs="Times New Roman"/>
          <w:b/>
          <w:i w:val="0"/>
          <w:color w:val="000000" w:themeColor="text1"/>
          <w:sz w:val="24"/>
          <w:szCs w:val="24"/>
        </w:rPr>
        <w:t xml:space="preserve"> </w:t>
      </w:r>
      <w:proofErr w:type="spellStart"/>
      <w:r w:rsidRPr="00BC3646">
        <w:rPr>
          <w:rFonts w:ascii="Times New Roman" w:hAnsi="Times New Roman" w:cs="Times New Roman"/>
          <w:b/>
          <w:i w:val="0"/>
          <w:color w:val="000000" w:themeColor="text1"/>
          <w:sz w:val="24"/>
          <w:szCs w:val="24"/>
        </w:rPr>
        <w:t>Cube</w:t>
      </w:r>
      <w:proofErr w:type="spellEnd"/>
      <w:r w:rsidRPr="00BC3646">
        <w:rPr>
          <w:rFonts w:ascii="Times New Roman" w:hAnsi="Times New Roman" w:cs="Times New Roman"/>
          <w:b/>
          <w:i w:val="0"/>
          <w:color w:val="000000" w:themeColor="text1"/>
          <w:sz w:val="24"/>
          <w:szCs w:val="24"/>
        </w:rPr>
        <w:t>”</w:t>
      </w:r>
      <w:r w:rsidRPr="00BC3646">
        <w:rPr>
          <w:rFonts w:ascii="Times New Roman" w:hAnsi="Times New Roman" w:cs="Times New Roman"/>
          <w:i w:val="0"/>
          <w:color w:val="000000" w:themeColor="text1"/>
          <w:sz w:val="24"/>
          <w:szCs w:val="24"/>
        </w:rPr>
        <w:t xml:space="preserve"> (višji kontejner, </w:t>
      </w:r>
      <w:r w:rsidRPr="00BC3646">
        <w:rPr>
          <w:rFonts w:ascii="Times New Roman" w:hAnsi="Times New Roman" w:cs="Times New Roman"/>
          <w:i w:val="0"/>
          <w:color w:val="000000" w:themeColor="text1"/>
          <w:sz w:val="24"/>
          <w:szCs w:val="24"/>
        </w:rPr>
        <w:t>Dolžina: 12,19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Širina: 2,44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Višina: 2,89 m</w:t>
      </w:r>
      <w:r w:rsidRPr="00BC3646">
        <w:rPr>
          <w:rFonts w:ascii="Times New Roman" w:hAnsi="Times New Roman" w:cs="Times New Roman"/>
          <w:i w:val="0"/>
          <w:color w:val="000000" w:themeColor="text1"/>
          <w:sz w:val="24"/>
          <w:szCs w:val="24"/>
        </w:rPr>
        <w:t xml:space="preserve">, </w:t>
      </w:r>
      <w:r w:rsidRPr="00BC3646">
        <w:rPr>
          <w:rFonts w:ascii="Times New Roman" w:hAnsi="Times New Roman" w:cs="Times New Roman"/>
          <w:i w:val="0"/>
          <w:color w:val="000000" w:themeColor="text1"/>
          <w:sz w:val="24"/>
          <w:szCs w:val="24"/>
        </w:rPr>
        <w:t>Notranja prostornina: ~76 m³</w:t>
      </w:r>
    </w:p>
    <w:p w:rsidR="00BC3646" w:rsidRDefault="00BC3646" w:rsidP="00BC3646">
      <w:pPr>
        <w:pStyle w:val="Navadensplet"/>
        <w:spacing w:before="0" w:beforeAutospacing="0" w:after="0" w:afterAutospacing="0"/>
        <w:rPr>
          <w:rStyle w:val="Krepko"/>
        </w:rPr>
      </w:pPr>
    </w:p>
    <w:p w:rsidR="00BC3646" w:rsidRDefault="00BC3646" w:rsidP="00BC3646">
      <w:pPr>
        <w:pStyle w:val="Navadensplet"/>
        <w:spacing w:before="0" w:beforeAutospacing="0" w:after="0" w:afterAutospacing="0"/>
      </w:pPr>
      <w:r>
        <w:rPr>
          <w:rStyle w:val="Krepko"/>
        </w:rPr>
        <w:t xml:space="preserve">33. Kaj pomeni </w:t>
      </w:r>
      <w:r w:rsidRPr="00BC3646">
        <w:rPr>
          <w:rStyle w:val="Krepko"/>
        </w:rPr>
        <w:t>TEU</w:t>
      </w:r>
      <w:r>
        <w:rPr>
          <w:rStyle w:val="Krepko"/>
        </w:rPr>
        <w:t xml:space="preserve">? </w:t>
      </w:r>
      <w:r w:rsidRPr="00BC3646">
        <w:t xml:space="preserve"> </w:t>
      </w:r>
    </w:p>
    <w:p w:rsidR="00BC3646" w:rsidRPr="00BC3646" w:rsidRDefault="00BC3646" w:rsidP="00BC3646">
      <w:pPr>
        <w:pStyle w:val="Navadensplet"/>
        <w:spacing w:before="0" w:beforeAutospacing="0" w:after="0" w:afterAutospacing="0"/>
      </w:pPr>
      <w:r w:rsidRPr="00BC3646">
        <w:t xml:space="preserve">TEU je standardna merska enota v logistiki, ki temelji na velikosti </w:t>
      </w:r>
      <w:r w:rsidRPr="00BC3646">
        <w:rPr>
          <w:rStyle w:val="Krepko"/>
        </w:rPr>
        <w:t>20-čeveljskega kontejnerja</w:t>
      </w:r>
      <w:r w:rsidRPr="00BC3646">
        <w:t>.</w:t>
      </w:r>
      <w:r>
        <w:t xml:space="preserve"> </w:t>
      </w:r>
      <w:r w:rsidRPr="00BC3646">
        <w:rPr>
          <w:rStyle w:val="Krepko"/>
        </w:rPr>
        <w:t>“</w:t>
      </w:r>
      <w:proofErr w:type="spellStart"/>
      <w:r w:rsidRPr="00BC3646">
        <w:rPr>
          <w:rStyle w:val="Krepko"/>
        </w:rPr>
        <w:t>Twenty-foot</w:t>
      </w:r>
      <w:proofErr w:type="spellEnd"/>
      <w:r w:rsidRPr="00BC3646">
        <w:rPr>
          <w:rStyle w:val="Krepko"/>
        </w:rPr>
        <w:t xml:space="preserve"> </w:t>
      </w:r>
      <w:proofErr w:type="spellStart"/>
      <w:r w:rsidRPr="00BC3646">
        <w:rPr>
          <w:rStyle w:val="Krepko"/>
        </w:rPr>
        <w:t>Equivalent</w:t>
      </w:r>
      <w:proofErr w:type="spellEnd"/>
      <w:r w:rsidRPr="00BC3646">
        <w:rPr>
          <w:rStyle w:val="Krepko"/>
        </w:rPr>
        <w:t xml:space="preserve"> </w:t>
      </w:r>
      <w:proofErr w:type="spellStart"/>
      <w:r w:rsidRPr="00BC3646">
        <w:rPr>
          <w:rStyle w:val="Krepko"/>
        </w:rPr>
        <w:t>Unit</w:t>
      </w:r>
      <w:proofErr w:type="spellEnd"/>
      <w:r w:rsidRPr="00BC3646">
        <w:rPr>
          <w:rStyle w:val="Krepko"/>
        </w:rPr>
        <w:t>”</w:t>
      </w:r>
      <w:r w:rsidRPr="00BC3646">
        <w:t xml:space="preserve"> (enota ekvivalenta 20 čevljev).</w:t>
      </w:r>
    </w:p>
    <w:p w:rsidR="00BC3646" w:rsidRPr="00BC3646" w:rsidRDefault="00BC3646" w:rsidP="00BC3646">
      <w:pPr>
        <w:numPr>
          <w:ilvl w:val="0"/>
          <w:numId w:val="5"/>
        </w:numPr>
        <w:spacing w:before="100" w:beforeAutospacing="1" w:after="100" w:afterAutospacing="1" w:line="240" w:lineRule="auto"/>
        <w:rPr>
          <w:rFonts w:ascii="Times New Roman" w:hAnsi="Times New Roman" w:cs="Times New Roman"/>
        </w:rPr>
      </w:pPr>
      <w:r w:rsidRPr="00BC3646">
        <w:rPr>
          <w:rStyle w:val="Krepko"/>
          <w:rFonts w:ascii="Times New Roman" w:hAnsi="Times New Roman" w:cs="Times New Roman"/>
        </w:rPr>
        <w:t>1 TEU = en 20-ft kontejner</w:t>
      </w:r>
      <w:r w:rsidRPr="00BC3646">
        <w:rPr>
          <w:rFonts w:ascii="Times New Roman" w:hAnsi="Times New Roman" w:cs="Times New Roman"/>
        </w:rPr>
        <w:t xml:space="preserve"> </w:t>
      </w:r>
    </w:p>
    <w:p w:rsidR="00BC3646" w:rsidRPr="00BC3646" w:rsidRDefault="00BC3646" w:rsidP="00BC3646">
      <w:pPr>
        <w:numPr>
          <w:ilvl w:val="0"/>
          <w:numId w:val="5"/>
        </w:numPr>
        <w:spacing w:before="100" w:beforeAutospacing="1" w:after="100" w:afterAutospacing="1" w:line="240" w:lineRule="auto"/>
        <w:rPr>
          <w:rFonts w:ascii="Times New Roman" w:hAnsi="Times New Roman" w:cs="Times New Roman"/>
        </w:rPr>
      </w:pPr>
      <w:r w:rsidRPr="00BC3646">
        <w:rPr>
          <w:rStyle w:val="Krepko"/>
          <w:rFonts w:ascii="Times New Roman" w:hAnsi="Times New Roman" w:cs="Times New Roman"/>
        </w:rPr>
        <w:t>2 TEU = en 40-ft kontejner</w:t>
      </w:r>
      <w:r w:rsidRPr="00BC3646">
        <w:rPr>
          <w:rFonts w:ascii="Times New Roman" w:hAnsi="Times New Roman" w:cs="Times New Roman"/>
        </w:rPr>
        <w:t xml:space="preserve"> </w:t>
      </w:r>
    </w:p>
    <w:p w:rsidR="00BC3646" w:rsidRPr="00BC3646" w:rsidRDefault="00BC3646" w:rsidP="00BC3646">
      <w:pPr>
        <w:pStyle w:val="Navadensplet"/>
      </w:pPr>
      <w:r w:rsidRPr="00BC3646">
        <w:t xml:space="preserve">Ta enota izhaja iz standardnih </w:t>
      </w:r>
      <w:r w:rsidRPr="00BC3646">
        <w:rPr>
          <w:rStyle w:val="whitespace-normal"/>
        </w:rPr>
        <w:t>ISO kontejnerji</w:t>
      </w:r>
      <w:r w:rsidRPr="00BC3646">
        <w:t>, zato omogoča enostavno primerjavo kapacitet.</w:t>
      </w:r>
    </w:p>
    <w:p w:rsidR="00BC3646" w:rsidRPr="003B09A6" w:rsidRDefault="00BC3646" w:rsidP="00E9058B">
      <w:pPr>
        <w:spacing w:after="0"/>
        <w:jc w:val="both"/>
        <w:rPr>
          <w:rFonts w:ascii="Times New Roman" w:hAnsi="Times New Roman" w:cs="Times New Roman"/>
          <w:sz w:val="24"/>
          <w:szCs w:val="24"/>
        </w:rPr>
      </w:pPr>
      <w:bookmarkStart w:id="0" w:name="_GoBack"/>
      <w:bookmarkEnd w:id="0"/>
    </w:p>
    <w:sectPr w:rsidR="00BC3646" w:rsidRPr="003B09A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7E3" w:rsidRDefault="00E207E3" w:rsidP="000329C6">
      <w:pPr>
        <w:spacing w:after="0" w:line="240" w:lineRule="auto"/>
      </w:pPr>
      <w:r>
        <w:separator/>
      </w:r>
    </w:p>
  </w:endnote>
  <w:endnote w:type="continuationSeparator" w:id="0">
    <w:p w:rsidR="00E207E3" w:rsidRDefault="00E207E3" w:rsidP="0003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7E3" w:rsidRDefault="00E207E3" w:rsidP="000329C6">
      <w:pPr>
        <w:spacing w:after="0" w:line="240" w:lineRule="auto"/>
      </w:pPr>
      <w:r>
        <w:separator/>
      </w:r>
    </w:p>
  </w:footnote>
  <w:footnote w:type="continuationSeparator" w:id="0">
    <w:p w:rsidR="00E207E3" w:rsidRDefault="00E207E3" w:rsidP="00032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9C6" w:rsidRPr="000329C6" w:rsidRDefault="000329C6" w:rsidP="000329C6">
    <w:pPr>
      <w:spacing w:after="0" w:line="240" w:lineRule="auto"/>
      <w:jc w:val="center"/>
      <w:outlineLvl w:val="1"/>
      <w:rPr>
        <w:rFonts w:ascii="Times New Roman" w:eastAsia="Times New Roman" w:hAnsi="Times New Roman" w:cs="Times New Roman"/>
        <w:bCs/>
        <w:sz w:val="18"/>
        <w:szCs w:val="24"/>
        <w:lang w:eastAsia="sl-SI"/>
      </w:rPr>
    </w:pPr>
    <w:r w:rsidRPr="000329C6">
      <w:rPr>
        <w:rFonts w:ascii="Times New Roman" w:eastAsia="Times New Roman" w:hAnsi="Times New Roman" w:cs="Times New Roman"/>
        <w:b/>
        <w:bCs/>
        <w:szCs w:val="24"/>
        <w:lang w:eastAsia="sl-SI"/>
      </w:rPr>
      <w:t>VPRAŠANJA IN ODGOVORI</w:t>
    </w:r>
  </w:p>
  <w:p w:rsidR="000329C6" w:rsidRDefault="000329C6" w:rsidP="000329C6">
    <w:pPr>
      <w:pStyle w:val="Glava"/>
      <w:jc w:val="center"/>
    </w:pPr>
    <w:r w:rsidRPr="000329C6">
      <w:rPr>
        <w:rFonts w:ascii="Times New Roman" w:eastAsia="Times New Roman" w:hAnsi="Times New Roman" w:cs="Times New Roman"/>
        <w:bCs/>
        <w:sz w:val="20"/>
        <w:szCs w:val="24"/>
        <w:lang w:eastAsia="sl-SI"/>
      </w:rPr>
      <w:t>MBM: Mednarodni transport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2A45"/>
    <w:multiLevelType w:val="multilevel"/>
    <w:tmpl w:val="CD34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F7E07"/>
    <w:multiLevelType w:val="multilevel"/>
    <w:tmpl w:val="6074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01A65"/>
    <w:multiLevelType w:val="multilevel"/>
    <w:tmpl w:val="7572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E2781"/>
    <w:multiLevelType w:val="multilevel"/>
    <w:tmpl w:val="6C7C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05170F"/>
    <w:multiLevelType w:val="hybridMultilevel"/>
    <w:tmpl w:val="19505B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43763B"/>
    <w:multiLevelType w:val="hybridMultilevel"/>
    <w:tmpl w:val="16B69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9A6"/>
    <w:rsid w:val="0002591D"/>
    <w:rsid w:val="000329C6"/>
    <w:rsid w:val="003B09A6"/>
    <w:rsid w:val="0065221B"/>
    <w:rsid w:val="00AF1731"/>
    <w:rsid w:val="00B567F0"/>
    <w:rsid w:val="00BC3646"/>
    <w:rsid w:val="00E207E3"/>
    <w:rsid w:val="00E9058B"/>
    <w:rsid w:val="00ED46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ABA8"/>
  <w15:chartTrackingRefBased/>
  <w15:docId w15:val="{E5462306-A1E2-4CDF-B92F-4AFB4C2F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link w:val="Naslov2Znak"/>
    <w:uiPriority w:val="9"/>
    <w:qFormat/>
    <w:rsid w:val="003B09A6"/>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BC36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BC36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3B09A6"/>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3B09A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B09A6"/>
    <w:rPr>
      <w:b/>
      <w:bCs/>
    </w:rPr>
  </w:style>
  <w:style w:type="paragraph" w:styleId="Odstavekseznama">
    <w:name w:val="List Paragraph"/>
    <w:basedOn w:val="Navaden"/>
    <w:uiPriority w:val="34"/>
    <w:qFormat/>
    <w:rsid w:val="000329C6"/>
    <w:pPr>
      <w:ind w:left="720"/>
      <w:contextualSpacing/>
    </w:pPr>
  </w:style>
  <w:style w:type="paragraph" w:styleId="Glava">
    <w:name w:val="header"/>
    <w:basedOn w:val="Navaden"/>
    <w:link w:val="GlavaZnak"/>
    <w:uiPriority w:val="99"/>
    <w:unhideWhenUsed/>
    <w:rsid w:val="000329C6"/>
    <w:pPr>
      <w:tabs>
        <w:tab w:val="center" w:pos="4536"/>
        <w:tab w:val="right" w:pos="9072"/>
      </w:tabs>
      <w:spacing w:after="0" w:line="240" w:lineRule="auto"/>
    </w:pPr>
  </w:style>
  <w:style w:type="character" w:customStyle="1" w:styleId="GlavaZnak">
    <w:name w:val="Glava Znak"/>
    <w:basedOn w:val="Privzetapisavaodstavka"/>
    <w:link w:val="Glava"/>
    <w:uiPriority w:val="99"/>
    <w:rsid w:val="000329C6"/>
  </w:style>
  <w:style w:type="paragraph" w:styleId="Noga">
    <w:name w:val="footer"/>
    <w:basedOn w:val="Navaden"/>
    <w:link w:val="NogaZnak"/>
    <w:uiPriority w:val="99"/>
    <w:unhideWhenUsed/>
    <w:rsid w:val="000329C6"/>
    <w:pPr>
      <w:tabs>
        <w:tab w:val="center" w:pos="4536"/>
        <w:tab w:val="right" w:pos="9072"/>
      </w:tabs>
      <w:spacing w:after="0" w:line="240" w:lineRule="auto"/>
    </w:pPr>
  </w:style>
  <w:style w:type="character" w:customStyle="1" w:styleId="NogaZnak">
    <w:name w:val="Noga Znak"/>
    <w:basedOn w:val="Privzetapisavaodstavka"/>
    <w:link w:val="Noga"/>
    <w:uiPriority w:val="99"/>
    <w:rsid w:val="000329C6"/>
  </w:style>
  <w:style w:type="character" w:customStyle="1" w:styleId="Naslov3Znak">
    <w:name w:val="Naslov 3 Znak"/>
    <w:basedOn w:val="Privzetapisavaodstavka"/>
    <w:link w:val="Naslov3"/>
    <w:uiPriority w:val="9"/>
    <w:semiHidden/>
    <w:rsid w:val="00BC364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BC3646"/>
    <w:rPr>
      <w:rFonts w:asciiTheme="majorHAnsi" w:eastAsiaTheme="majorEastAsia" w:hAnsiTheme="majorHAnsi" w:cstheme="majorBidi"/>
      <w:i/>
      <w:iCs/>
      <w:color w:val="2F5496" w:themeColor="accent1" w:themeShade="BF"/>
    </w:rPr>
  </w:style>
  <w:style w:type="character" w:customStyle="1" w:styleId="whitespace-normal">
    <w:name w:val="whitespace-normal"/>
    <w:basedOn w:val="Privzetapisavaodstavka"/>
    <w:rsid w:val="00BC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11131">
      <w:bodyDiv w:val="1"/>
      <w:marLeft w:val="0"/>
      <w:marRight w:val="0"/>
      <w:marTop w:val="0"/>
      <w:marBottom w:val="0"/>
      <w:divBdr>
        <w:top w:val="none" w:sz="0" w:space="0" w:color="auto"/>
        <w:left w:val="none" w:sz="0" w:space="0" w:color="auto"/>
        <w:bottom w:val="none" w:sz="0" w:space="0" w:color="auto"/>
        <w:right w:val="none" w:sz="0" w:space="0" w:color="auto"/>
      </w:divBdr>
    </w:div>
    <w:div w:id="619654835">
      <w:bodyDiv w:val="1"/>
      <w:marLeft w:val="0"/>
      <w:marRight w:val="0"/>
      <w:marTop w:val="0"/>
      <w:marBottom w:val="0"/>
      <w:divBdr>
        <w:top w:val="none" w:sz="0" w:space="0" w:color="auto"/>
        <w:left w:val="none" w:sz="0" w:space="0" w:color="auto"/>
        <w:bottom w:val="none" w:sz="0" w:space="0" w:color="auto"/>
        <w:right w:val="none" w:sz="0" w:space="0" w:color="auto"/>
      </w:divBdr>
    </w:div>
    <w:div w:id="1213077301">
      <w:bodyDiv w:val="1"/>
      <w:marLeft w:val="0"/>
      <w:marRight w:val="0"/>
      <w:marTop w:val="0"/>
      <w:marBottom w:val="0"/>
      <w:divBdr>
        <w:top w:val="none" w:sz="0" w:space="0" w:color="auto"/>
        <w:left w:val="none" w:sz="0" w:space="0" w:color="auto"/>
        <w:bottom w:val="none" w:sz="0" w:space="0" w:color="auto"/>
        <w:right w:val="none" w:sz="0" w:space="0" w:color="auto"/>
      </w:divBdr>
    </w:div>
    <w:div w:id="20791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1670</Words>
  <Characters>9519</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ARNES</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Ježica</dc:creator>
  <cp:keywords/>
  <dc:description/>
  <cp:lastModifiedBy>SPSŠB Kabinet</cp:lastModifiedBy>
  <cp:revision>2</cp:revision>
  <dcterms:created xsi:type="dcterms:W3CDTF">2026-04-22T05:28:00Z</dcterms:created>
  <dcterms:modified xsi:type="dcterms:W3CDTF">2026-04-22T05:28:00Z</dcterms:modified>
</cp:coreProperties>
</file>