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1C9" w:rsidRPr="00A32D75" w:rsidRDefault="00AE61C9" w:rsidP="00AE61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>IZRAČUN TEHNIČNE STORILNOSTI</w:t>
      </w:r>
    </w:p>
    <w:p w:rsidR="00AE61C9" w:rsidRDefault="00612B5F" w:rsidP="00612B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Mehanizacija s prekinjenim delovanjem</w:t>
      </w:r>
    </w:p>
    <w:p w:rsidR="006051BD" w:rsidRDefault="006051BD" w:rsidP="00AE61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tehnična storilnost portalnega žerjava, ki pretovarja kosovni tovor, če vsakih 135 sekund prime kos tovora z maso 350 kg?</w:t>
      </w:r>
    </w:p>
    <w:p w:rsidR="00F2610C" w:rsidRDefault="00F2610C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 tehnično storilnost viličarja, če prime vsakih 15 sekund kos tovora z maso 180 kg.</w:t>
      </w:r>
    </w:p>
    <w:p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tovora bi moral peljati viličar pri vsaki vožnji, da bi v 2 urah natovoril 80 ton tovora, cikli viličarja pa trajajo po 1,3 minute?</w:t>
      </w:r>
    </w:p>
    <w:p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bi moral trajati cikel viličarja, da bi v 90 minutah naložili 100 palet, na kateri je po 600 kg tovora? Viličar vsakokrat pelje po 2 paleti.</w:t>
      </w:r>
    </w:p>
    <w:p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Naložiti je potrebno 16 tovornjakov z nosilnostjo 12 ton. Nakladamo jih z viličarjem, ki ima nosilnost 1,4 tone. Razdalja od skladišča do tovornjaka je 55 metrov. Hitrost naloženega viličarja je 12 km/h, praznega pa 16 km/h. Čas za prijem in dvig tovora je 16 sekund, čas za spust tovora pa 24 sekund. Čas za postavitev tovornjaka traja 4 minute.</w:t>
      </w:r>
    </w:p>
    <w:p w:rsidR="007F35A5" w:rsidRDefault="007F35A5" w:rsidP="007F35A5">
      <w:pPr>
        <w:pStyle w:val="Odstavekseznam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časa traja cikel viličarja?</w:t>
      </w:r>
    </w:p>
    <w:p w:rsidR="007F35A5" w:rsidRDefault="007F35A5" w:rsidP="007F35A5">
      <w:pPr>
        <w:pStyle w:val="Odstavekseznam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Nakladanje se prične ob 8:30, od 10:30 do 11:00 je čas za malico. Kdaj se konča nakladanje?</w:t>
      </w:r>
    </w:p>
    <w:p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35A5" w:rsidRDefault="00124A5A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tovora</w:t>
      </w:r>
      <w:r w:rsidR="0000367F">
        <w:rPr>
          <w:rFonts w:ascii="Times New Roman" w:hAnsi="Times New Roman" w:cs="Times New Roman"/>
          <w:sz w:val="24"/>
          <w:szCs w:val="24"/>
        </w:rPr>
        <w:t xml:space="preserve"> bi moral peljati viličar pri vsaki vožnji, da bi v 110-tih minutah naložil vagon s 39 tonami tovora, če bi cikel viličarja trajal 3,5 minute?</w:t>
      </w:r>
    </w:p>
    <w:p w:rsidR="0000367F" w:rsidRDefault="0000367F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367F" w:rsidRDefault="0000367F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Tovornjak z nosilnostjo 22 ton želimo natovoriti s paletami, ki so polno obremenjene. Viličar vsakokrat na razdalji 150 metrov pelje po 2 paleti. Hitrost natovorjenega viličarja je 12 km/h, praznega pa 20 km/h. Čas za dvig palet je 18 sekund, čas za spust pa 29 sekund. V kolikšnem času bomo natovorili tovornjak?</w:t>
      </w:r>
    </w:p>
    <w:p w:rsidR="003241F5" w:rsidRDefault="003241F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41F5" w:rsidRDefault="003241F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Natovoriti je potrebno 10 tovornjakov s povprečno nosilnostjo 18 ton. Nakladamo z viličarjem, ki ima nosilnost 1,2 toni. Razdalja od skladišča do tovornjaka je 120 metrov. Hitrost naloženega viličarja je 3 m/s, praznega pa 4 m/s. Čas za prijem oz. dvig tovora je 19 sekund, čas za spust pa 28 sekund. Čas za postavitev tovornjaka traja 3 minute. V kolikšnem času se konča nakladanje tovornjakov?</w:t>
      </w:r>
    </w:p>
    <w:p w:rsidR="003241F5" w:rsidRDefault="003241F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41F5" w:rsidRPr="007F35A5" w:rsidRDefault="00021E86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>
        <w:rPr>
          <w:rFonts w:ascii="Times New Roman" w:hAnsi="Times New Roman" w:cs="Times New Roman"/>
          <w:sz w:val="24"/>
          <w:szCs w:val="24"/>
        </w:rPr>
        <w:t>panamax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dvigalom moramo preložiti 200 TEU kontejnerjev. Koliko časa bomo potrebovali za takšen pretovor, če dvigalo vsakokrat prime po 2 TEU kontejnerja z nosilnostjo 1 TEU? Čas cikla prijema traja 3 minute.</w:t>
      </w:r>
      <w:r w:rsidR="00271874">
        <w:rPr>
          <w:rFonts w:ascii="Times New Roman" w:hAnsi="Times New Roman" w:cs="Times New Roman"/>
          <w:sz w:val="24"/>
          <w:szCs w:val="24"/>
        </w:rPr>
        <w:t xml:space="preserve"> 1 TEU predstavlja 17,5 ton.</w:t>
      </w:r>
      <w:bookmarkStart w:id="0" w:name="_GoBack"/>
      <w:bookmarkEnd w:id="0"/>
    </w:p>
    <w:sectPr w:rsidR="003241F5" w:rsidRPr="007F35A5" w:rsidSect="00897454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D528ED"/>
    <w:multiLevelType w:val="hybridMultilevel"/>
    <w:tmpl w:val="CF02F52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BE07C0"/>
    <w:multiLevelType w:val="hybridMultilevel"/>
    <w:tmpl w:val="097669FE"/>
    <w:lvl w:ilvl="0" w:tplc="7444C080">
      <w:start w:val="1"/>
      <w:numFmt w:val="decimal"/>
      <w:pStyle w:val="Brezrazmikov"/>
      <w:lvlText w:val="%1. naloga"/>
      <w:lvlJc w:val="left"/>
      <w:pPr>
        <w:ind w:left="720" w:hanging="360"/>
      </w:pPr>
      <w:rPr>
        <w:rFonts w:hint="default"/>
        <w:b/>
        <w:i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1C9"/>
    <w:rsid w:val="0000367F"/>
    <w:rsid w:val="00021E86"/>
    <w:rsid w:val="00062FC6"/>
    <w:rsid w:val="00124A5A"/>
    <w:rsid w:val="0019056B"/>
    <w:rsid w:val="00271874"/>
    <w:rsid w:val="003241F5"/>
    <w:rsid w:val="00361510"/>
    <w:rsid w:val="004539A1"/>
    <w:rsid w:val="004C5314"/>
    <w:rsid w:val="004D3169"/>
    <w:rsid w:val="004F039D"/>
    <w:rsid w:val="005A7CFF"/>
    <w:rsid w:val="006051BD"/>
    <w:rsid w:val="00612B5F"/>
    <w:rsid w:val="007F35A5"/>
    <w:rsid w:val="008942DE"/>
    <w:rsid w:val="00897454"/>
    <w:rsid w:val="008F7241"/>
    <w:rsid w:val="00A2384B"/>
    <w:rsid w:val="00AA1D03"/>
    <w:rsid w:val="00AE61C9"/>
    <w:rsid w:val="00B245F2"/>
    <w:rsid w:val="00C36E45"/>
    <w:rsid w:val="00DA2644"/>
    <w:rsid w:val="00F159AC"/>
    <w:rsid w:val="00F2610C"/>
    <w:rsid w:val="00F9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5432F"/>
  <w15:docId w15:val="{E851D31B-40E4-40D5-B92B-135EA2435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97CDB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E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E61C9"/>
    <w:rPr>
      <w:rFonts w:ascii="Tahoma" w:hAnsi="Tahoma" w:cs="Tahoma"/>
      <w:sz w:val="16"/>
      <w:szCs w:val="16"/>
    </w:rPr>
  </w:style>
  <w:style w:type="character" w:styleId="Besedilooznabemesta">
    <w:name w:val="Placeholder Text"/>
    <w:basedOn w:val="Privzetapisavaodstavka"/>
    <w:uiPriority w:val="99"/>
    <w:semiHidden/>
    <w:rsid w:val="004539A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SIC Ljubljana</cp:lastModifiedBy>
  <cp:revision>5</cp:revision>
  <dcterms:created xsi:type="dcterms:W3CDTF">2016-02-18T15:55:00Z</dcterms:created>
  <dcterms:modified xsi:type="dcterms:W3CDTF">2021-01-26T22:20:00Z</dcterms:modified>
</cp:coreProperties>
</file>